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2E601" w14:textId="2F03B4EA" w:rsidR="00DE10CD" w:rsidRPr="001852A7" w:rsidRDefault="00DE10CD" w:rsidP="00D072E0">
      <w:pPr>
        <w:spacing w:after="0"/>
        <w:rPr>
          <w:rFonts w:ascii="Avenir Next LT Pro" w:hAnsi="Avenir Next LT Pro"/>
        </w:rPr>
      </w:pPr>
      <w:r w:rsidRPr="001852A7">
        <w:rPr>
          <w:rFonts w:ascii="Avenir Next LT Pro" w:hAnsi="Avenir Next LT Pro"/>
          <w:noProof/>
        </w:rPr>
        <w:drawing>
          <wp:inline distT="0" distB="0" distL="0" distR="0" wp14:anchorId="59622542" wp14:editId="253C344A">
            <wp:extent cx="3242945" cy="1049655"/>
            <wp:effectExtent l="0" t="0" r="0" b="0"/>
            <wp:docPr id="6" name="Picture 6" descr="UC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a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2945" cy="1049655"/>
                    </a:xfrm>
                    <a:prstGeom prst="rect">
                      <a:avLst/>
                    </a:prstGeom>
                    <a:noFill/>
                    <a:ln>
                      <a:noFill/>
                    </a:ln>
                  </pic:spPr>
                </pic:pic>
              </a:graphicData>
            </a:graphic>
          </wp:inline>
        </w:drawing>
      </w:r>
    </w:p>
    <w:p w14:paraId="0E9E9251" w14:textId="77777777" w:rsidR="00E04494" w:rsidRPr="001852A7" w:rsidRDefault="00E04494" w:rsidP="00D072E0">
      <w:pPr>
        <w:spacing w:after="0"/>
        <w:rPr>
          <w:rFonts w:ascii="Avenir Next LT Pro" w:hAnsi="Avenir Next LT Pro"/>
          <w:color w:val="34516C"/>
        </w:rPr>
      </w:pPr>
    </w:p>
    <w:p w14:paraId="281BFABF" w14:textId="77777777" w:rsidR="00B233A9" w:rsidRPr="00583171" w:rsidRDefault="00B233A9" w:rsidP="00D072E0">
      <w:pPr>
        <w:spacing w:after="0"/>
        <w:ind w:left="1152"/>
        <w:rPr>
          <w:rStyle w:val="eop"/>
          <w:rFonts w:ascii="Avenir Next LT Pro" w:hAnsi="Avenir Next LT Pro"/>
          <w:b/>
          <w:bCs/>
          <w:color w:val="BE1622"/>
          <w:sz w:val="52"/>
          <w:szCs w:val="52"/>
          <w:shd w:val="clear" w:color="auto" w:fill="FFFFFF"/>
        </w:rPr>
      </w:pPr>
      <w:r w:rsidRPr="00583171">
        <w:rPr>
          <w:rStyle w:val="normaltextrun"/>
          <w:rFonts w:ascii="Avenir Next LT Pro" w:hAnsi="Avenir Next LT Pro"/>
          <w:b/>
          <w:bCs/>
          <w:color w:val="BE1622"/>
          <w:sz w:val="52"/>
          <w:szCs w:val="52"/>
          <w:shd w:val="clear" w:color="auto" w:fill="FFFFFF"/>
        </w:rPr>
        <w:t>Pre-Course Information for Applicants</w:t>
      </w:r>
      <w:r w:rsidRPr="00583171">
        <w:rPr>
          <w:rStyle w:val="eop"/>
          <w:rFonts w:ascii="Avenir Next LT Pro" w:hAnsi="Avenir Next LT Pro"/>
          <w:b/>
          <w:bCs/>
          <w:color w:val="BE1622"/>
          <w:sz w:val="52"/>
          <w:szCs w:val="52"/>
          <w:shd w:val="clear" w:color="auto" w:fill="FFFFFF"/>
        </w:rPr>
        <w:t> </w:t>
      </w:r>
    </w:p>
    <w:p w14:paraId="3035CC0D" w14:textId="2E73B60E" w:rsidR="00E04494" w:rsidRPr="00296C05" w:rsidRDefault="00E04494" w:rsidP="00D072E0">
      <w:pPr>
        <w:spacing w:after="0"/>
        <w:ind w:left="1152"/>
        <w:rPr>
          <w:rFonts w:ascii="Avenir Next LT Pro" w:hAnsi="Avenir Next LT Pro"/>
          <w:b/>
          <w:bCs/>
          <w:color w:val="002060"/>
          <w:sz w:val="40"/>
          <w:szCs w:val="40"/>
        </w:rPr>
      </w:pPr>
      <w:r w:rsidRPr="00296C05">
        <w:rPr>
          <w:rFonts w:ascii="Avenir Next LT Pro" w:hAnsi="Avenir Next LT Pro"/>
          <w:b/>
          <w:bCs/>
          <w:color w:val="002060"/>
          <w:sz w:val="40"/>
          <w:szCs w:val="40"/>
        </w:rPr>
        <w:t>Certificate in Education</w:t>
      </w:r>
    </w:p>
    <w:p w14:paraId="5C41ACB3" w14:textId="18CBBBB1" w:rsidR="00E04494" w:rsidRPr="00296C05" w:rsidRDefault="00E04494" w:rsidP="00D072E0">
      <w:pPr>
        <w:pStyle w:val="Heading2"/>
        <w:spacing w:before="0"/>
        <w:ind w:left="432" w:firstLine="720"/>
        <w:rPr>
          <w:rFonts w:ascii="Avenir Next LT Pro" w:eastAsia="Arial" w:hAnsi="Avenir Next LT Pro"/>
          <w:color w:val="002060"/>
          <w:sz w:val="40"/>
          <w:szCs w:val="40"/>
        </w:rPr>
      </w:pPr>
      <w:r w:rsidRPr="00296C05">
        <w:rPr>
          <w:rFonts w:ascii="Avenir Next LT Pro" w:eastAsia="Arial" w:hAnsi="Avenir Next LT Pro"/>
          <w:color w:val="002060"/>
          <w:sz w:val="40"/>
          <w:szCs w:val="40"/>
        </w:rPr>
        <w:t>Postg</w:t>
      </w:r>
      <w:r w:rsidR="00D61DC6" w:rsidRPr="00296C05">
        <w:rPr>
          <w:rFonts w:ascii="Avenir Next LT Pro" w:eastAsia="Arial" w:hAnsi="Avenir Next LT Pro"/>
          <w:color w:val="002060"/>
          <w:sz w:val="40"/>
          <w:szCs w:val="40"/>
        </w:rPr>
        <w:t>ra</w:t>
      </w:r>
      <w:r w:rsidRPr="00296C05">
        <w:rPr>
          <w:rFonts w:ascii="Avenir Next LT Pro" w:eastAsia="Arial" w:hAnsi="Avenir Next LT Pro"/>
          <w:color w:val="002060"/>
          <w:sz w:val="40"/>
          <w:szCs w:val="40"/>
        </w:rPr>
        <w:t>duate Certificate in Education</w:t>
      </w:r>
    </w:p>
    <w:p w14:paraId="1AE1D323" w14:textId="0EC7F796" w:rsidR="00E04494" w:rsidRPr="00296C05" w:rsidRDefault="00E04494" w:rsidP="00D072E0">
      <w:pPr>
        <w:spacing w:after="0"/>
        <w:ind w:left="432" w:firstLine="720"/>
        <w:rPr>
          <w:rFonts w:ascii="Avenir Next LT Pro" w:hAnsi="Avenir Next LT Pro"/>
          <w:b/>
          <w:bCs/>
          <w:color w:val="002060"/>
          <w:sz w:val="40"/>
          <w:szCs w:val="40"/>
        </w:rPr>
      </w:pPr>
      <w:r w:rsidRPr="04305B71">
        <w:rPr>
          <w:rFonts w:ascii="Avenir Next LT Pro" w:hAnsi="Avenir Next LT Pro"/>
          <w:b/>
          <w:bCs/>
          <w:color w:val="002060"/>
          <w:sz w:val="40"/>
          <w:szCs w:val="40"/>
        </w:rPr>
        <w:t>Education and Training</w:t>
      </w:r>
      <w:r w:rsidR="00D1552B" w:rsidRPr="04305B71">
        <w:rPr>
          <w:rFonts w:ascii="Avenir Next LT Pro" w:hAnsi="Avenir Next LT Pro"/>
          <w:b/>
          <w:bCs/>
          <w:color w:val="002060"/>
          <w:sz w:val="40"/>
          <w:szCs w:val="40"/>
        </w:rPr>
        <w:t xml:space="preserve"> (PGCE)</w:t>
      </w:r>
    </w:p>
    <w:p w14:paraId="22F9406A" w14:textId="4B5C71AC" w:rsidR="43D30A1F" w:rsidRDefault="43D30A1F" w:rsidP="00D072E0">
      <w:pPr>
        <w:spacing w:after="0"/>
        <w:ind w:left="432" w:firstLine="720"/>
        <w:rPr>
          <w:rFonts w:ascii="Avenir Next LT Pro" w:hAnsi="Avenir Next LT Pro"/>
          <w:b/>
          <w:bCs/>
          <w:color w:val="002060"/>
          <w:sz w:val="40"/>
          <w:szCs w:val="40"/>
        </w:rPr>
      </w:pPr>
      <w:r w:rsidRPr="04305B71">
        <w:rPr>
          <w:rFonts w:ascii="Avenir Next LT Pro" w:hAnsi="Avenir Next LT Pro"/>
          <w:b/>
          <w:bCs/>
          <w:color w:val="002060"/>
          <w:sz w:val="40"/>
          <w:szCs w:val="40"/>
        </w:rPr>
        <w:t>(Further Education and Skills Sector)</w:t>
      </w:r>
    </w:p>
    <w:p w14:paraId="646D92F8" w14:textId="4B01CC94" w:rsidR="00E04494" w:rsidRDefault="00E04494" w:rsidP="00D072E0">
      <w:pPr>
        <w:spacing w:after="0"/>
        <w:ind w:left="432" w:firstLine="720"/>
        <w:rPr>
          <w:rFonts w:ascii="Avenir Next LT Pro" w:hAnsi="Avenir Next LT Pro"/>
          <w:color w:val="34516C"/>
          <w:sz w:val="36"/>
          <w:szCs w:val="36"/>
        </w:rPr>
      </w:pPr>
      <w:r>
        <w:rPr>
          <w:rFonts w:ascii="Avenir Next LT Pro" w:hAnsi="Avenir Next LT Pro"/>
          <w:color w:val="34516C"/>
          <w:sz w:val="36"/>
          <w:szCs w:val="36"/>
        </w:rPr>
        <w:t xml:space="preserve">Combined </w:t>
      </w:r>
      <w:r w:rsidR="002C4E80">
        <w:rPr>
          <w:rFonts w:ascii="Avenir Next LT Pro" w:hAnsi="Avenir Next LT Pro"/>
          <w:color w:val="34516C"/>
          <w:sz w:val="36"/>
          <w:szCs w:val="36"/>
        </w:rPr>
        <w:t>Part</w:t>
      </w:r>
      <w:r w:rsidR="00D61DC6">
        <w:rPr>
          <w:rFonts w:ascii="Avenir Next LT Pro" w:hAnsi="Avenir Next LT Pro"/>
          <w:color w:val="34516C"/>
          <w:sz w:val="36"/>
          <w:szCs w:val="36"/>
        </w:rPr>
        <w:t xml:space="preserve"> Time</w:t>
      </w:r>
      <w:r w:rsidR="00FB2FC4">
        <w:rPr>
          <w:rFonts w:ascii="Avenir Next LT Pro" w:hAnsi="Avenir Next LT Pro"/>
          <w:color w:val="34516C"/>
          <w:sz w:val="36"/>
          <w:szCs w:val="36"/>
        </w:rPr>
        <w:t xml:space="preserve"> courses</w:t>
      </w:r>
    </w:p>
    <w:p w14:paraId="335C637C" w14:textId="77777777" w:rsidR="00D61DC6" w:rsidRPr="001852A7" w:rsidRDefault="00D61DC6" w:rsidP="00D072E0">
      <w:pPr>
        <w:spacing w:after="0"/>
        <w:ind w:left="432" w:firstLine="720"/>
        <w:rPr>
          <w:rFonts w:ascii="Avenir Next LT Pro" w:hAnsi="Avenir Next LT Pro"/>
          <w:color w:val="34516C"/>
          <w:sz w:val="36"/>
          <w:szCs w:val="36"/>
        </w:rPr>
      </w:pPr>
    </w:p>
    <w:p w14:paraId="5AAC2935" w14:textId="1748BF5C" w:rsidR="00E04494" w:rsidRDefault="00B573F4" w:rsidP="00D072E0">
      <w:pPr>
        <w:pStyle w:val="Style2"/>
        <w:spacing w:before="0"/>
      </w:pPr>
      <w:r>
        <w:t xml:space="preserve">                         </w:t>
      </w:r>
      <w:r w:rsidR="00E04494" w:rsidRPr="00061534">
        <w:t>202</w:t>
      </w:r>
      <w:r w:rsidR="00F50F17">
        <w:t>5</w:t>
      </w:r>
      <w:r w:rsidR="00E04494">
        <w:t>-2</w:t>
      </w:r>
      <w:r w:rsidR="002C4E80">
        <w:t>7</w:t>
      </w:r>
      <w:r w:rsidR="00E04494">
        <w:t xml:space="preserve"> </w:t>
      </w:r>
    </w:p>
    <w:p w14:paraId="14DE6F22" w14:textId="77777777" w:rsidR="00B573F4" w:rsidRDefault="00B573F4" w:rsidP="00D072E0">
      <w:pPr>
        <w:pStyle w:val="Style2"/>
        <w:spacing w:before="0"/>
      </w:pPr>
    </w:p>
    <w:p w14:paraId="716CED2E" w14:textId="242FDFE6" w:rsidR="00B573F4" w:rsidRPr="00B573F4" w:rsidRDefault="00B573F4" w:rsidP="00B573F4">
      <w:pPr>
        <w:pStyle w:val="Style2"/>
        <w:spacing w:before="0"/>
      </w:pPr>
      <w:r>
        <w:t xml:space="preserve">               </w:t>
      </w:r>
      <w:r w:rsidRPr="00B573F4">
        <w:t>Myerscough College</w:t>
      </w:r>
    </w:p>
    <w:p w14:paraId="7AD3FA2A" w14:textId="77777777" w:rsidR="00B573F4" w:rsidRPr="00B573F4" w:rsidRDefault="00B573F4" w:rsidP="00B573F4">
      <w:pPr>
        <w:pStyle w:val="Style2"/>
      </w:pPr>
      <w:r w:rsidRPr="00B573F4">
        <w:t>School of Psychology and Humanities</w:t>
      </w:r>
    </w:p>
    <w:p w14:paraId="31311239" w14:textId="315363C7" w:rsidR="00B573F4" w:rsidRPr="00B573F4" w:rsidRDefault="00B573F4" w:rsidP="00B573F4">
      <w:pPr>
        <w:pStyle w:val="Style2"/>
        <w:spacing w:before="0"/>
      </w:pPr>
      <w:r w:rsidRPr="00B573F4">
        <w:t xml:space="preserve">         Course Leader Sara Shotton</w:t>
      </w:r>
    </w:p>
    <w:p w14:paraId="039C3751" w14:textId="77777777" w:rsidR="00B573F4" w:rsidRDefault="00B573F4" w:rsidP="00D072E0">
      <w:pPr>
        <w:pStyle w:val="Style2"/>
        <w:spacing w:before="0"/>
      </w:pPr>
    </w:p>
    <w:p w14:paraId="751D72DE" w14:textId="77777777" w:rsidR="00B573F4" w:rsidRPr="001852A7" w:rsidRDefault="00B573F4" w:rsidP="00D072E0">
      <w:pPr>
        <w:pStyle w:val="Style2"/>
        <w:spacing w:before="0"/>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26"/>
      </w:tblGrid>
      <w:tr w:rsidR="00665AF5" w14:paraId="281A4C9F" w14:textId="77777777" w:rsidTr="004A58F5">
        <w:tc>
          <w:tcPr>
            <w:tcW w:w="9026" w:type="dxa"/>
          </w:tcPr>
          <w:p w14:paraId="3ACB6624" w14:textId="6C363B45" w:rsidR="00665AF5" w:rsidRDefault="00665AF5" w:rsidP="00D072E0">
            <w:pPr>
              <w:spacing w:after="0"/>
              <w:rPr>
                <w:rFonts w:ascii="Avenir Next LT Pro" w:hAnsi="Avenir Next LT Pro"/>
                <w:color w:val="34516C"/>
                <w:lang w:val="en-US"/>
              </w:rPr>
            </w:pPr>
            <w:r>
              <w:rPr>
                <w:rFonts w:ascii="Avenir Next LT Pro" w:hAnsi="Avenir Next LT Pro"/>
                <w:color w:val="34516C"/>
                <w:lang w:val="en-US"/>
              </w:rPr>
              <w:t xml:space="preserve">Published: </w:t>
            </w:r>
            <w:r w:rsidR="00F50F17">
              <w:rPr>
                <w:rFonts w:ascii="Avenir Next LT Pro" w:hAnsi="Avenir Next LT Pro"/>
                <w:color w:val="34516C"/>
                <w:lang w:val="en-US"/>
              </w:rPr>
              <w:t>December 2024</w:t>
            </w:r>
          </w:p>
        </w:tc>
      </w:tr>
    </w:tbl>
    <w:p w14:paraId="6B3502D8" w14:textId="778CB016" w:rsidR="004A58F5" w:rsidRDefault="004A58F5" w:rsidP="00D072E0">
      <w:pPr>
        <w:spacing w:after="0"/>
        <w:ind w:left="182"/>
        <w:rPr>
          <w:rFonts w:ascii="Avenir Next LT Pro" w:hAnsi="Avenir Next LT Pro"/>
          <w:color w:val="002060"/>
          <w:lang w:val="en-US"/>
        </w:rPr>
      </w:pPr>
      <w:r w:rsidRPr="00B35C62">
        <w:rPr>
          <w:rFonts w:ascii="Avenir Next LT Pro" w:hAnsi="Avenir Next LT Pro"/>
          <w:color w:val="002060"/>
          <w:lang w:val="en-US"/>
        </w:rPr>
        <w:t xml:space="preserve">This handbook is designed to be used as an electronic source and does not have page numbers. </w:t>
      </w:r>
    </w:p>
    <w:p w14:paraId="58351D71" w14:textId="77777777" w:rsidR="008F3806" w:rsidRDefault="004A58F5" w:rsidP="00D072E0">
      <w:pPr>
        <w:spacing w:after="0"/>
        <w:ind w:left="182"/>
        <w:rPr>
          <w:rFonts w:ascii="Avenir Next LT Pro" w:hAnsi="Avenir Next LT Pro" w:cs="Arial"/>
          <w:color w:val="002060"/>
          <w:szCs w:val="24"/>
        </w:rPr>
      </w:pPr>
      <w:r w:rsidRPr="00B35C62">
        <w:rPr>
          <w:rFonts w:ascii="Wingdings" w:eastAsia="Wingdings" w:hAnsi="Wingdings" w:cs="Wingdings"/>
          <w:b/>
          <w:color w:val="002060"/>
          <w:szCs w:val="24"/>
        </w:rPr>
        <w:t xml:space="preserve">8 </w:t>
      </w:r>
      <w:r w:rsidRPr="00B35C62">
        <w:rPr>
          <w:rFonts w:ascii="Avenir Next LT Pro" w:hAnsi="Avenir Next LT Pro" w:cs="Arial"/>
          <w:color w:val="002060"/>
          <w:szCs w:val="24"/>
        </w:rPr>
        <w:t xml:space="preserve">Use the Navigation Pane.  </w:t>
      </w:r>
    </w:p>
    <w:p w14:paraId="6BBB05C9" w14:textId="6DE729A2" w:rsidR="004A58F5" w:rsidRPr="00B35C62" w:rsidRDefault="004A58F5" w:rsidP="00D072E0">
      <w:pPr>
        <w:spacing w:after="0"/>
        <w:ind w:left="182"/>
        <w:rPr>
          <w:rFonts w:ascii="Avenir Next LT Pro" w:hAnsi="Avenir Next LT Pro"/>
          <w:color w:val="002060"/>
          <w:lang w:val="en-US"/>
        </w:rPr>
      </w:pPr>
      <w:r w:rsidRPr="00B35C62">
        <w:rPr>
          <w:rFonts w:ascii="Avenir Next LT Pro" w:hAnsi="Avenir Next LT Pro" w:cs="Arial"/>
          <w:color w:val="002060"/>
          <w:szCs w:val="24"/>
        </w:rPr>
        <w:t xml:space="preserve">On the </w:t>
      </w:r>
      <w:r w:rsidRPr="00B35C62">
        <w:rPr>
          <w:rFonts w:ascii="Avenir Next LT Pro" w:hAnsi="Avenir Next LT Pro" w:cs="Arial"/>
          <w:b/>
          <w:color w:val="002060"/>
          <w:szCs w:val="24"/>
        </w:rPr>
        <w:t>View</w:t>
      </w:r>
      <w:r w:rsidRPr="00B35C62">
        <w:rPr>
          <w:rFonts w:ascii="Avenir Next LT Pro" w:hAnsi="Avenir Next LT Pro" w:cs="Arial"/>
          <w:color w:val="002060"/>
          <w:szCs w:val="24"/>
        </w:rPr>
        <w:t xml:space="preserve"> tab, tick the box next to </w:t>
      </w:r>
      <w:r w:rsidRPr="00B35C62">
        <w:rPr>
          <w:rFonts w:ascii="Avenir Next LT Pro" w:hAnsi="Avenir Next LT Pro" w:cs="Arial"/>
          <w:b/>
          <w:color w:val="002060"/>
          <w:szCs w:val="24"/>
        </w:rPr>
        <w:t>Navigation Pane</w:t>
      </w:r>
      <w:r w:rsidRPr="00B35C62">
        <w:rPr>
          <w:rFonts w:ascii="Avenir Next LT Pro" w:hAnsi="Avenir Next LT Pro" w:cs="Arial"/>
          <w:color w:val="002060"/>
          <w:szCs w:val="24"/>
        </w:rPr>
        <w:t xml:space="preserve"> and the </w:t>
      </w:r>
      <w:r>
        <w:rPr>
          <w:rFonts w:ascii="Avenir Next LT Pro" w:hAnsi="Avenir Next LT Pro" w:cs="Arial"/>
          <w:color w:val="002060"/>
          <w:szCs w:val="24"/>
        </w:rPr>
        <w:t xml:space="preserve">detailed </w:t>
      </w:r>
      <w:r w:rsidRPr="00B35C62">
        <w:rPr>
          <w:rFonts w:ascii="Avenir Next LT Pro" w:hAnsi="Avenir Next LT Pro" w:cs="Arial"/>
          <w:color w:val="002060"/>
          <w:szCs w:val="24"/>
        </w:rPr>
        <w:t>contents list will appear on the left of your screen. You can then click on different sections to move around the document easily.</w:t>
      </w:r>
    </w:p>
    <w:p w14:paraId="059206A7" w14:textId="131B8D35" w:rsidR="007A0E95" w:rsidRDefault="004A58F5" w:rsidP="00D072E0">
      <w:pPr>
        <w:pStyle w:val="Style1"/>
        <w:numPr>
          <w:ilvl w:val="0"/>
          <w:numId w:val="10"/>
        </w:numPr>
        <w:spacing w:before="0"/>
        <w:rPr>
          <w:rFonts w:ascii="Avenir Next LT Pro" w:hAnsi="Avenir Next LT Pro"/>
          <w:sz w:val="36"/>
          <w:szCs w:val="24"/>
        </w:rPr>
      </w:pPr>
      <w:bookmarkStart w:id="0" w:name="_Toc51686769"/>
      <w:r w:rsidRPr="00933FF8">
        <w:rPr>
          <w:rFonts w:ascii="Avenir Next LT Pro" w:hAnsi="Avenir Next LT Pro"/>
          <w:sz w:val="36"/>
          <w:szCs w:val="24"/>
        </w:rPr>
        <w:t xml:space="preserve">Welcome to </w:t>
      </w:r>
      <w:bookmarkEnd w:id="0"/>
      <w:r w:rsidR="00A64CBD">
        <w:rPr>
          <w:rFonts w:ascii="Avenir Next LT Pro" w:hAnsi="Avenir Next LT Pro"/>
          <w:sz w:val="36"/>
          <w:szCs w:val="24"/>
        </w:rPr>
        <w:t>Initial Teacher Education</w:t>
      </w:r>
      <w:r>
        <w:rPr>
          <w:rFonts w:ascii="Avenir Next LT Pro" w:hAnsi="Avenir Next LT Pro"/>
          <w:sz w:val="36"/>
          <w:szCs w:val="24"/>
        </w:rPr>
        <w:t xml:space="preserve">  </w:t>
      </w:r>
    </w:p>
    <w:p w14:paraId="42C3AB4C" w14:textId="36CD85C7" w:rsidR="004A58F5" w:rsidRPr="001852A7" w:rsidRDefault="004A58F5" w:rsidP="00D072E0">
      <w:pPr>
        <w:spacing w:after="0"/>
      </w:pPr>
      <w:r>
        <w:t xml:space="preserve">           </w:t>
      </w:r>
    </w:p>
    <w:p w14:paraId="03617EDE" w14:textId="77777777" w:rsidR="004A58F5" w:rsidRPr="006216EB" w:rsidRDefault="004A58F5" w:rsidP="00D072E0">
      <w:pPr>
        <w:spacing w:after="0"/>
        <w:rPr>
          <w:rFonts w:ascii="Avenir Next LT Pro" w:hAnsi="Avenir Next LT Pro"/>
          <w:lang w:eastAsia="en-GB"/>
        </w:rPr>
      </w:pPr>
      <w:r w:rsidRPr="006216EB">
        <w:rPr>
          <w:rFonts w:ascii="Avenir Next LT Pro" w:hAnsi="Avenir Next LT Pro"/>
          <w:lang w:eastAsia="en-GB"/>
        </w:rPr>
        <w:t xml:space="preserve">The University of Central Lancashire’s mission is to help talented people from all walks of life to make the most of their potential. We create positive change in our students, staff, business partners and wider communities, enabling them to develop their full potential by providing excellent higher education, innovation and research.  </w:t>
      </w:r>
    </w:p>
    <w:p w14:paraId="4E4CC398" w14:textId="77777777" w:rsidR="004A58F5" w:rsidRPr="006216EB" w:rsidRDefault="004A58F5" w:rsidP="00D072E0">
      <w:pPr>
        <w:spacing w:after="0"/>
        <w:rPr>
          <w:rFonts w:ascii="Avenir Next LT Pro" w:hAnsi="Avenir Next LT Pro"/>
          <w:lang w:eastAsia="en-GB"/>
        </w:rPr>
      </w:pPr>
      <w:r w:rsidRPr="006216EB">
        <w:rPr>
          <w:rFonts w:ascii="Avenir Next LT Pro" w:hAnsi="Avenir Next LT Pro"/>
          <w:lang w:eastAsia="en-GB"/>
        </w:rPr>
        <w:lastRenderedPageBreak/>
        <w:t xml:space="preserve">On behalf of the University, may I join with your college in warmly welcoming you to Initial Teacher Education. </w:t>
      </w:r>
    </w:p>
    <w:p w14:paraId="71F879DA" w14:textId="5EFF13B5" w:rsidR="004A58F5" w:rsidRPr="00966155" w:rsidRDefault="004A58F5" w:rsidP="00D072E0">
      <w:pPr>
        <w:spacing w:after="0"/>
        <w:rPr>
          <w:rFonts w:ascii="Avenir Next LT Pro" w:hAnsi="Avenir Next LT Pro"/>
          <w:color w:val="FF0000"/>
          <w:lang w:eastAsia="en-GB"/>
        </w:rPr>
      </w:pPr>
      <w:r w:rsidRPr="007F4AE9">
        <w:rPr>
          <w:rFonts w:ascii="Avenir Next LT Pro" w:hAnsi="Avenir Next LT Pro"/>
          <w:lang w:eastAsia="en-GB"/>
        </w:rPr>
        <w:t xml:space="preserve">We are pleased to have been working in partnership with colleges in the North-West region for many years and the innovative features of this </w:t>
      </w:r>
      <w:r w:rsidR="00CC1BF9">
        <w:rPr>
          <w:rFonts w:ascii="Avenir Next LT Pro" w:hAnsi="Avenir Next LT Pro"/>
          <w:lang w:eastAsia="en-GB"/>
        </w:rPr>
        <w:t>p</w:t>
      </w:r>
      <w:r w:rsidR="003E0390" w:rsidRPr="007F4AE9">
        <w:rPr>
          <w:rFonts w:ascii="Avenir Next LT Pro" w:hAnsi="Avenir Next LT Pro"/>
          <w:lang w:eastAsia="en-GB"/>
        </w:rPr>
        <w:t>artnership</w:t>
      </w:r>
      <w:r w:rsidRPr="007F4AE9">
        <w:rPr>
          <w:rFonts w:ascii="Avenir Next LT Pro" w:hAnsi="Avenir Next LT Pro"/>
          <w:lang w:eastAsia="en-GB"/>
        </w:rPr>
        <w:t xml:space="preserve"> owe a good deal to the influence of colleagues in colleges.  This partnership has been significant in ensuring the relevance of the course content, through a network of experienced practitioners who support the course and share good practice in teaching and learning. </w:t>
      </w:r>
    </w:p>
    <w:p w14:paraId="6467A604" w14:textId="0E6FAFAA" w:rsidR="004A58F5" w:rsidRPr="007F4AE9" w:rsidRDefault="004A58F5" w:rsidP="00D072E0">
      <w:pPr>
        <w:spacing w:after="0"/>
        <w:rPr>
          <w:rFonts w:ascii="Avenir Next LT Pro" w:hAnsi="Avenir Next LT Pro"/>
          <w:lang w:eastAsia="en-GB"/>
        </w:rPr>
      </w:pPr>
      <w:r w:rsidRPr="007F4AE9">
        <w:rPr>
          <w:rFonts w:ascii="Avenir Next LT Pro" w:hAnsi="Avenir Next LT Pro"/>
          <w:lang w:eastAsia="en-GB"/>
        </w:rPr>
        <w:t xml:space="preserve">Although you will be undertaking the course at a </w:t>
      </w:r>
      <w:r w:rsidR="008F3806">
        <w:rPr>
          <w:rFonts w:ascii="Avenir Next LT Pro" w:hAnsi="Avenir Next LT Pro"/>
          <w:lang w:eastAsia="en-GB"/>
        </w:rPr>
        <w:t>validated</w:t>
      </w:r>
      <w:r w:rsidRPr="007F4AE9">
        <w:rPr>
          <w:rFonts w:ascii="Avenir Next LT Pro" w:hAnsi="Avenir Next LT Pro"/>
          <w:lang w:eastAsia="en-GB"/>
        </w:rPr>
        <w:t xml:space="preserve"> c</w:t>
      </w:r>
      <w:r w:rsidR="00CC1BF9">
        <w:rPr>
          <w:rFonts w:ascii="Avenir Next LT Pro" w:hAnsi="Avenir Next LT Pro"/>
          <w:lang w:eastAsia="en-GB"/>
        </w:rPr>
        <w:t>ollege</w:t>
      </w:r>
      <w:r w:rsidRPr="007F4AE9">
        <w:rPr>
          <w:rFonts w:ascii="Avenir Next LT Pro" w:hAnsi="Avenir Next LT Pro"/>
          <w:lang w:eastAsia="en-GB"/>
        </w:rPr>
        <w:t xml:space="preserve">, you will be enrolled as a student at the University of Central Lancashire and will have the same entitlements as a student attending the University's Preston Campus to access the Library and Learning Resources Service, Student Loans and membership of the Student Union.  </w:t>
      </w:r>
    </w:p>
    <w:p w14:paraId="7758D12D" w14:textId="7B5480CD" w:rsidR="004A58F5" w:rsidRPr="00776BB2" w:rsidRDefault="00774EC8" w:rsidP="00D072E0">
      <w:pPr>
        <w:spacing w:after="0"/>
        <w:rPr>
          <w:rFonts w:ascii="Avenir Next LT Pro" w:eastAsia="Avenir Next LT Pro" w:hAnsi="Avenir Next LT Pro" w:cs="Avenir Next LT Pro"/>
        </w:rPr>
      </w:pPr>
      <w:r>
        <w:rPr>
          <w:rFonts w:ascii="Avenir Next LT Pro" w:eastAsia="Avenir Next LT Pro" w:hAnsi="Avenir Next LT Pro" w:cs="Avenir Next LT Pro"/>
        </w:rPr>
        <w:t>Our</w:t>
      </w:r>
      <w:r w:rsidR="004A58F5" w:rsidRPr="00776BB2">
        <w:rPr>
          <w:rFonts w:ascii="Avenir Next LT Pro" w:eastAsia="Avenir Next LT Pro" w:hAnsi="Avenir Next LT Pro" w:cs="Avenir Next LT Pro"/>
        </w:rPr>
        <w:t xml:space="preserve"> ITE courses offer a purposefully integrated approach </w:t>
      </w:r>
      <w:r w:rsidR="00517F98">
        <w:rPr>
          <w:rFonts w:ascii="Avenir Next LT Pro" w:eastAsia="Avenir Next LT Pro" w:hAnsi="Avenir Next LT Pro" w:cs="Avenir Next LT Pro"/>
        </w:rPr>
        <w:t>that is designed to</w:t>
      </w:r>
      <w:r w:rsidR="004A58F5" w:rsidRPr="00776BB2">
        <w:rPr>
          <w:rFonts w:ascii="Avenir Next LT Pro" w:eastAsia="Avenir Next LT Pro" w:hAnsi="Avenir Next LT Pro" w:cs="Avenir Next LT Pro"/>
        </w:rPr>
        <w:t xml:space="preserve"> </w:t>
      </w:r>
      <w:r w:rsidR="00D93153">
        <w:rPr>
          <w:rFonts w:ascii="Avenir Next LT Pro" w:eastAsia="Avenir Next LT Pro" w:hAnsi="Avenir Next LT Pro" w:cs="Avenir Next LT Pro"/>
        </w:rPr>
        <w:t>support you</w:t>
      </w:r>
      <w:r w:rsidR="004A58F5" w:rsidRPr="00776BB2">
        <w:rPr>
          <w:rFonts w:ascii="Avenir Next LT Pro" w:eastAsia="Avenir Next LT Pro" w:hAnsi="Avenir Next LT Pro" w:cs="Avenir Next LT Pro"/>
        </w:rPr>
        <w:t xml:space="preserve"> to develop your subject spec</w:t>
      </w:r>
      <w:r w:rsidR="00C601D5">
        <w:rPr>
          <w:rFonts w:ascii="Avenir Next LT Pro" w:eastAsia="Avenir Next LT Pro" w:hAnsi="Avenir Next LT Pro" w:cs="Avenir Next LT Pro"/>
        </w:rPr>
        <w:t>ific</w:t>
      </w:r>
      <w:r w:rsidR="004A58F5" w:rsidRPr="00776BB2">
        <w:rPr>
          <w:rFonts w:ascii="Avenir Next LT Pro" w:eastAsia="Avenir Next LT Pro" w:hAnsi="Avenir Next LT Pro" w:cs="Avenir Next LT Pro"/>
        </w:rPr>
        <w:t xml:space="preserve"> teaching skills</w:t>
      </w:r>
      <w:r w:rsidR="00517F98">
        <w:rPr>
          <w:rFonts w:ascii="Avenir Next LT Pro" w:eastAsia="Avenir Next LT Pro" w:hAnsi="Avenir Next LT Pro" w:cs="Avenir Next LT Pro"/>
        </w:rPr>
        <w:t xml:space="preserve">, </w:t>
      </w:r>
      <w:r w:rsidR="004A58F5" w:rsidRPr="00776BB2">
        <w:rPr>
          <w:rFonts w:ascii="Avenir Next LT Pro" w:eastAsia="Avenir Next LT Pro" w:hAnsi="Avenir Next LT Pro" w:cs="Avenir Next LT Pro"/>
        </w:rPr>
        <w:t>research informed approaches</w:t>
      </w:r>
      <w:r w:rsidR="00517F98">
        <w:rPr>
          <w:rFonts w:ascii="Avenir Next LT Pro" w:eastAsia="Avenir Next LT Pro" w:hAnsi="Avenir Next LT Pro" w:cs="Avenir Next LT Pro"/>
        </w:rPr>
        <w:t xml:space="preserve">, and </w:t>
      </w:r>
      <w:r w:rsidR="004A58F5" w:rsidRPr="00776BB2">
        <w:rPr>
          <w:rFonts w:ascii="Avenir Next LT Pro" w:eastAsia="Avenir Next LT Pro" w:hAnsi="Avenir Next LT Pro" w:cs="Avenir Next LT Pro"/>
        </w:rPr>
        <w:t xml:space="preserve">academic and critical skills </w:t>
      </w:r>
      <w:r w:rsidR="00517F98">
        <w:rPr>
          <w:rFonts w:ascii="Avenir Next LT Pro" w:eastAsia="Avenir Next LT Pro" w:hAnsi="Avenir Next LT Pro" w:cs="Avenir Next LT Pro"/>
        </w:rPr>
        <w:t>so that you</w:t>
      </w:r>
      <w:r w:rsidR="004A58F5" w:rsidRPr="00776BB2">
        <w:rPr>
          <w:rFonts w:ascii="Avenir Next LT Pro" w:eastAsia="Avenir Next LT Pro" w:hAnsi="Avenir Next LT Pro" w:cs="Avenir Next LT Pro"/>
        </w:rPr>
        <w:t xml:space="preserve"> </w:t>
      </w:r>
      <w:proofErr w:type="gramStart"/>
      <w:r w:rsidR="004A58F5" w:rsidRPr="00776BB2">
        <w:rPr>
          <w:rFonts w:ascii="Avenir Next LT Pro" w:eastAsia="Avenir Next LT Pro" w:hAnsi="Avenir Next LT Pro" w:cs="Avenir Next LT Pro"/>
        </w:rPr>
        <w:t>are able to</w:t>
      </w:r>
      <w:proofErr w:type="gramEnd"/>
      <w:r w:rsidR="004A58F5" w:rsidRPr="00776BB2">
        <w:rPr>
          <w:rFonts w:ascii="Avenir Next LT Pro" w:eastAsia="Avenir Next LT Pro" w:hAnsi="Avenir Next LT Pro" w:cs="Avenir Next LT Pro"/>
        </w:rPr>
        <w:t xml:space="preserve"> apply these to your professional practice. In the second stage of your </w:t>
      </w:r>
      <w:proofErr w:type="gramStart"/>
      <w:r w:rsidR="004A58F5" w:rsidRPr="00776BB2">
        <w:rPr>
          <w:rFonts w:ascii="Avenir Next LT Pro" w:eastAsia="Avenir Next LT Pro" w:hAnsi="Avenir Next LT Pro" w:cs="Avenir Next LT Pro"/>
        </w:rPr>
        <w:t>course</w:t>
      </w:r>
      <w:proofErr w:type="gramEnd"/>
      <w:r w:rsidR="00F44244">
        <w:rPr>
          <w:rFonts w:ascii="Avenir Next LT Pro" w:eastAsia="Avenir Next LT Pro" w:hAnsi="Avenir Next LT Pro" w:cs="Avenir Next LT Pro"/>
        </w:rPr>
        <w:t xml:space="preserve"> you will undertake your own research around policy and professionalism which you will </w:t>
      </w:r>
      <w:r w:rsidR="00F44244" w:rsidRPr="00B15F45">
        <w:rPr>
          <w:rFonts w:ascii="Avenir Next LT Pro" w:eastAsia="Avenir Next LT Pro" w:hAnsi="Avenir Next LT Pro" w:cs="Avenir Next LT Pro"/>
        </w:rPr>
        <w:t xml:space="preserve">present at a peer conference, and you will design your own action research </w:t>
      </w:r>
      <w:r>
        <w:rPr>
          <w:rFonts w:ascii="Avenir Next LT Pro" w:eastAsia="Avenir Next LT Pro" w:hAnsi="Avenir Next LT Pro" w:cs="Avenir Next LT Pro"/>
        </w:rPr>
        <w:t xml:space="preserve">project </w:t>
      </w:r>
      <w:r w:rsidR="00B15F45" w:rsidRPr="00B15F45">
        <w:rPr>
          <w:rFonts w:ascii="Avenir Next LT Pro" w:eastAsia="Avenir Next LT Pro" w:hAnsi="Avenir Next LT Pro" w:cs="Avenir Next LT Pro"/>
        </w:rPr>
        <w:t xml:space="preserve">which may be chosen for publication in our academic journal; </w:t>
      </w:r>
      <w:r w:rsidR="00B15F45" w:rsidRPr="00B15F45">
        <w:rPr>
          <w:rFonts w:ascii="Avenir Next LT Pro" w:eastAsia="Avenir Next LT Pro" w:hAnsi="Avenir Next LT Pro" w:cs="Avenir Next LT Pro"/>
          <w:i/>
          <w:iCs/>
        </w:rPr>
        <w:t xml:space="preserve">Through the Looking Glass. </w:t>
      </w:r>
      <w:r w:rsidR="00F44244" w:rsidRPr="00B15F45">
        <w:rPr>
          <w:rFonts w:ascii="Avenir Next LT Pro" w:eastAsia="Avenir Next LT Pro" w:hAnsi="Avenir Next LT Pro" w:cs="Avenir Next LT Pro"/>
        </w:rPr>
        <w:t xml:space="preserve"> </w:t>
      </w:r>
    </w:p>
    <w:p w14:paraId="255D9081" w14:textId="77777777" w:rsidR="004A58F5" w:rsidRPr="00966155" w:rsidRDefault="004A58F5" w:rsidP="00D072E0">
      <w:pPr>
        <w:spacing w:after="0"/>
        <w:rPr>
          <w:rFonts w:ascii="Avenir Next LT Pro" w:eastAsia="Avenir Next LT Pro" w:hAnsi="Avenir Next LT Pro" w:cs="Avenir Next LT Pro"/>
          <w:color w:val="FF0000"/>
        </w:rPr>
      </w:pPr>
    </w:p>
    <w:p w14:paraId="117D60BC" w14:textId="77777777" w:rsidR="004A58F5" w:rsidRPr="00776BB2" w:rsidRDefault="004A58F5" w:rsidP="00D072E0">
      <w:pPr>
        <w:spacing w:after="0"/>
        <w:rPr>
          <w:rFonts w:ascii="Avenir Next LT Pro" w:hAnsi="Avenir Next LT Pro"/>
          <w:lang w:eastAsia="en-GB"/>
        </w:rPr>
      </w:pPr>
      <w:r w:rsidRPr="00776BB2">
        <w:rPr>
          <w:rFonts w:ascii="Avenir Next LT Pro" w:hAnsi="Avenir Next LT Pro"/>
          <w:lang w:eastAsia="en-GB"/>
        </w:rPr>
        <w:t xml:space="preserve">The Certificate in Education and Postgraduate Certificate in Education have been designed in order that trainee teachers on all courses can share the curriculum.  You may therefore be taught in a group with other trainees who are working towards the Preparatory, Introductory and Intermediate Certificates.   </w:t>
      </w:r>
    </w:p>
    <w:p w14:paraId="11F4C4CC" w14:textId="3925E3DD" w:rsidR="004A58F5" w:rsidRPr="00776BB2" w:rsidRDefault="004A58F5" w:rsidP="00D072E0">
      <w:pPr>
        <w:spacing w:after="0"/>
        <w:rPr>
          <w:rFonts w:ascii="Avenir Next LT Pro" w:hAnsi="Avenir Next LT Pro"/>
          <w:lang w:eastAsia="en-GB"/>
        </w:rPr>
      </w:pPr>
      <w:r w:rsidRPr="00776BB2">
        <w:rPr>
          <w:rFonts w:ascii="Avenir Next LT Pro" w:hAnsi="Avenir Next LT Pro"/>
          <w:lang w:eastAsia="en-GB"/>
        </w:rPr>
        <w:t xml:space="preserve">I hope you choose to join us at </w:t>
      </w:r>
      <w:r w:rsidR="00070A5C">
        <w:rPr>
          <w:rFonts w:ascii="Avenir Next LT Pro" w:hAnsi="Avenir Next LT Pro"/>
          <w:lang w:eastAsia="en-GB"/>
        </w:rPr>
        <w:t>the University of Central Lancashire</w:t>
      </w:r>
      <w:r w:rsidRPr="00776BB2">
        <w:rPr>
          <w:rFonts w:ascii="Avenir Next LT Pro" w:hAnsi="Avenir Next LT Pro"/>
          <w:lang w:eastAsia="en-GB"/>
        </w:rPr>
        <w:t xml:space="preserve"> for your teacher education course – you’ll be joining the thousands of successful teachers who have graduated with us since our Partnership began in 1985!</w:t>
      </w:r>
    </w:p>
    <w:p w14:paraId="762E77EF" w14:textId="77777777" w:rsidR="004A58F5" w:rsidRDefault="004A58F5" w:rsidP="00D072E0">
      <w:pPr>
        <w:spacing w:after="0"/>
        <w:rPr>
          <w:rFonts w:ascii="Avenir Next LT Pro" w:hAnsi="Avenir Next LT Pro"/>
          <w:color w:val="34516C"/>
          <w:lang w:eastAsia="en-GB"/>
        </w:rPr>
      </w:pPr>
    </w:p>
    <w:p w14:paraId="6FBC0402" w14:textId="77777777" w:rsidR="004A58F5" w:rsidRPr="00B44DFB" w:rsidRDefault="004A58F5" w:rsidP="00D072E0">
      <w:pPr>
        <w:spacing w:after="0"/>
        <w:rPr>
          <w:rFonts w:ascii="Avenir Next LT Pro" w:hAnsi="Avenir Next LT Pro"/>
          <w:color w:val="007FB0"/>
          <w:lang w:eastAsia="en-GB"/>
        </w:rPr>
      </w:pPr>
      <w:r w:rsidRPr="00B44DFB">
        <w:rPr>
          <w:rFonts w:ascii="Avenir Next LT Pro" w:hAnsi="Avenir Next LT Pro"/>
          <w:color w:val="007FB0"/>
          <w:lang w:eastAsia="en-GB"/>
        </w:rPr>
        <w:t>Dr Clare Winder</w:t>
      </w:r>
    </w:p>
    <w:p w14:paraId="1AF2A80E" w14:textId="644880DD" w:rsidR="004A58F5" w:rsidRDefault="00B44DFB" w:rsidP="00D072E0">
      <w:pPr>
        <w:spacing w:after="0"/>
        <w:rPr>
          <w:rFonts w:ascii="Avenir Next LT Pro" w:hAnsi="Avenir Next LT Pro"/>
          <w:color w:val="007FB0"/>
          <w:lang w:eastAsia="en-GB"/>
        </w:rPr>
      </w:pPr>
      <w:r>
        <w:rPr>
          <w:rFonts w:ascii="Avenir Next LT Pro" w:hAnsi="Avenir Next LT Pro"/>
          <w:color w:val="007FB0"/>
          <w:lang w:eastAsia="en-GB"/>
        </w:rPr>
        <w:t>Deputy Associate Dean</w:t>
      </w:r>
    </w:p>
    <w:p w14:paraId="136299E2" w14:textId="3A39DAC0" w:rsidR="00B44DFB" w:rsidRDefault="00B44DFB" w:rsidP="00D072E0">
      <w:pPr>
        <w:spacing w:after="0"/>
        <w:rPr>
          <w:rFonts w:ascii="Avenir Next LT Pro" w:hAnsi="Avenir Next LT Pro"/>
          <w:color w:val="007FB0"/>
          <w:lang w:eastAsia="en-GB"/>
        </w:rPr>
      </w:pPr>
      <w:r>
        <w:rPr>
          <w:rFonts w:ascii="Avenir Next LT Pro" w:hAnsi="Avenir Next LT Pro"/>
          <w:color w:val="007FB0"/>
          <w:lang w:eastAsia="en-GB"/>
        </w:rPr>
        <w:t>School of Psychology and Humanities</w:t>
      </w:r>
    </w:p>
    <w:p w14:paraId="6A25E724" w14:textId="77777777" w:rsidR="004A58F5" w:rsidRDefault="004A58F5" w:rsidP="00D072E0">
      <w:pPr>
        <w:spacing w:after="0" w:line="259" w:lineRule="auto"/>
        <w:rPr>
          <w:rFonts w:ascii="Avenir Next LT Pro" w:hAnsi="Avenir Next LT Pro"/>
          <w:color w:val="007FB0"/>
          <w:lang w:eastAsia="en-GB"/>
        </w:rPr>
      </w:pPr>
      <w:r>
        <w:rPr>
          <w:rFonts w:ascii="Avenir Next LT Pro" w:hAnsi="Avenir Next LT Pro"/>
          <w:color w:val="007FB0"/>
          <w:lang w:eastAsia="en-GB"/>
        </w:rPr>
        <w:br w:type="page"/>
      </w:r>
    </w:p>
    <w:p w14:paraId="1ABBBF52" w14:textId="55874DD3" w:rsidR="75F4B4CB" w:rsidRPr="00D226D8" w:rsidRDefault="00400B45" w:rsidP="00D072E0">
      <w:pPr>
        <w:pStyle w:val="Heading3"/>
        <w:spacing w:before="0"/>
        <w:rPr>
          <w:rFonts w:ascii="Avenir Next LT Pro" w:hAnsi="Avenir Next LT Pro"/>
          <w:color w:val="007FB0"/>
          <w:sz w:val="28"/>
          <w:szCs w:val="28"/>
          <w:lang w:eastAsia="en-GB"/>
        </w:rPr>
      </w:pPr>
      <w:r>
        <w:rPr>
          <w:rFonts w:ascii="Avenir Next LT Pro" w:hAnsi="Avenir Next LT Pro"/>
          <w:color w:val="007FB0"/>
          <w:sz w:val="28"/>
          <w:szCs w:val="28"/>
          <w:lang w:eastAsia="en-GB"/>
        </w:rPr>
        <w:lastRenderedPageBreak/>
        <w:t>University of Central Lancashire:</w:t>
      </w:r>
      <w:r w:rsidR="75F4B4CB" w:rsidRPr="00D226D8">
        <w:rPr>
          <w:rFonts w:ascii="Avenir Next LT Pro" w:hAnsi="Avenir Next LT Pro"/>
          <w:color w:val="007FB0"/>
          <w:sz w:val="28"/>
          <w:szCs w:val="28"/>
          <w:lang w:eastAsia="en-GB"/>
        </w:rPr>
        <w:t xml:space="preserve"> Mission </w:t>
      </w:r>
    </w:p>
    <w:p w14:paraId="06C2D9AE" w14:textId="47E19741" w:rsidR="75F4B4CB" w:rsidRPr="00776BB2" w:rsidRDefault="75F4B4CB" w:rsidP="00D072E0">
      <w:pPr>
        <w:spacing w:after="0"/>
        <w:jc w:val="both"/>
      </w:pPr>
      <w:r w:rsidRPr="00776BB2">
        <w:rPr>
          <w:rFonts w:ascii="Avenir Next LT Pro" w:eastAsia="Avenir Next LT Pro" w:hAnsi="Avenir Next LT Pro" w:cs="Avenir Next LT Pro"/>
          <w:lang w:val="en-US"/>
        </w:rPr>
        <w:t>We’re proud of our mission and we take it seriously. Since being founded as the Institution for the Diffusion of Knowledge in 1828, our educational ethos has brought life-changing learning to local people, this remains at the heart of our mission.</w:t>
      </w:r>
      <w:r w:rsidRPr="00776BB2">
        <w:rPr>
          <w:rFonts w:ascii="Avenir Next LT Pro" w:eastAsia="Avenir Next LT Pro" w:hAnsi="Avenir Next LT Pro" w:cs="Avenir Next LT Pro"/>
          <w:b/>
          <w:bCs/>
          <w:lang w:val="en-US"/>
        </w:rPr>
        <w:t xml:space="preserve"> </w:t>
      </w:r>
    </w:p>
    <w:p w14:paraId="080634D6" w14:textId="4B965265" w:rsidR="75F4B4CB" w:rsidRPr="00776BB2" w:rsidRDefault="75F4B4CB" w:rsidP="00D072E0">
      <w:pPr>
        <w:spacing w:after="0"/>
      </w:pPr>
      <w:r w:rsidRPr="00776BB2">
        <w:rPr>
          <w:rFonts w:ascii="Avenir Next LT Pro" w:eastAsia="Avenir Next LT Pro" w:hAnsi="Avenir Next LT Pro" w:cs="Avenir Next LT Pro"/>
          <w:lang w:val="en-US"/>
        </w:rPr>
        <w:t xml:space="preserve">Our institution motto ‘Ex solo ad </w:t>
      </w:r>
      <w:proofErr w:type="spellStart"/>
      <w:r w:rsidRPr="00776BB2">
        <w:rPr>
          <w:rFonts w:ascii="Avenir Next LT Pro" w:eastAsia="Avenir Next LT Pro" w:hAnsi="Avenir Next LT Pro" w:cs="Avenir Next LT Pro"/>
          <w:lang w:val="en-US"/>
        </w:rPr>
        <w:t>solem</w:t>
      </w:r>
      <w:proofErr w:type="spellEnd"/>
      <w:r w:rsidRPr="00776BB2">
        <w:rPr>
          <w:rFonts w:ascii="Avenir Next LT Pro" w:eastAsia="Avenir Next LT Pro" w:hAnsi="Avenir Next LT Pro" w:cs="Avenir Next LT Pro"/>
          <w:lang w:val="en-US"/>
        </w:rPr>
        <w:t xml:space="preserve">’ translates to ‘From the Earth to the Sun’. It means helping talented people from all walks of life to make the most of their potential. We create positive change in our students, staff, business partners and wider communities, enabling them to develop their full potential by providing excellent higher education, innovation and research. </w:t>
      </w:r>
    </w:p>
    <w:p w14:paraId="707C0860" w14:textId="1F9299CB" w:rsidR="75F4B4CB" w:rsidRPr="00776BB2" w:rsidRDefault="75F4B4CB" w:rsidP="00D072E0">
      <w:pPr>
        <w:spacing w:after="0"/>
      </w:pPr>
      <w:r w:rsidRPr="00776BB2">
        <w:rPr>
          <w:rFonts w:ascii="Avenir Next LT Pro" w:eastAsia="Avenir Next LT Pro" w:hAnsi="Avenir Next LT Pro" w:cs="Avenir Next LT Pro"/>
          <w:lang w:val="en-US"/>
        </w:rPr>
        <w:t xml:space="preserve">We are a proud civic anchor too, committed to adding social value and playing our role in the economic prosperity of the places in which we are based; sourcing products and services locally, boosting jobs and economic growth. </w:t>
      </w:r>
    </w:p>
    <w:p w14:paraId="1B50EC55" w14:textId="1577AD09" w:rsidR="170F54D0" w:rsidRDefault="75F4B4CB" w:rsidP="00D072E0">
      <w:pPr>
        <w:spacing w:after="0"/>
        <w:rPr>
          <w:lang w:eastAsia="en-GB"/>
        </w:rPr>
      </w:pPr>
      <w:r w:rsidRPr="00776BB2">
        <w:rPr>
          <w:rFonts w:ascii="Avenir Next LT Pro" w:eastAsia="Avenir Next LT Pro" w:hAnsi="Avenir Next LT Pro" w:cs="Avenir Next LT Pro"/>
          <w:lang w:val="en-US"/>
        </w:rPr>
        <w:t xml:space="preserve">We pride ourselves on universally supporting our people, being actively liberating, inherently innovative and proudly spirited to face whatever life throws at us. These values are woven into the fabric of who we are and will always be. </w:t>
      </w:r>
      <w:r w:rsidR="00EA49FD">
        <w:rPr>
          <w:rFonts w:ascii="Avenir Next LT Pro" w:hAnsi="Avenir Next LT Pro"/>
          <w:color w:val="000000"/>
          <w:sz w:val="20"/>
          <w:szCs w:val="20"/>
          <w:shd w:val="clear" w:color="auto" w:fill="FFFFFF"/>
        </w:rPr>
        <w:br/>
      </w:r>
    </w:p>
    <w:p w14:paraId="5B89CCB1" w14:textId="1F8DAB79" w:rsidR="170F54D0" w:rsidRDefault="170F54D0" w:rsidP="00D072E0">
      <w:pPr>
        <w:spacing w:after="0"/>
        <w:rPr>
          <w:lang w:eastAsia="en-GB"/>
        </w:rPr>
      </w:pPr>
    </w:p>
    <w:p w14:paraId="72DBB426" w14:textId="0DF8D3ED" w:rsidR="00CE0B84" w:rsidRPr="00D226D8" w:rsidRDefault="00D84693" w:rsidP="00D072E0">
      <w:pPr>
        <w:pStyle w:val="Heading3"/>
        <w:spacing w:before="0"/>
        <w:rPr>
          <w:rFonts w:ascii="Avenir Next LT Pro" w:hAnsi="Avenir Next LT Pro"/>
          <w:color w:val="007FB0"/>
          <w:sz w:val="28"/>
          <w:szCs w:val="28"/>
          <w:lang w:eastAsia="en-GB"/>
        </w:rPr>
      </w:pPr>
      <w:r>
        <w:rPr>
          <w:rFonts w:ascii="Avenir Next LT Pro" w:hAnsi="Avenir Next LT Pro"/>
          <w:color w:val="007FB0"/>
          <w:sz w:val="28"/>
          <w:szCs w:val="28"/>
          <w:lang w:eastAsia="en-GB"/>
        </w:rPr>
        <w:t>University of Central Lancashire:</w:t>
      </w:r>
      <w:r w:rsidRPr="00D226D8">
        <w:rPr>
          <w:rFonts w:ascii="Avenir Next LT Pro" w:hAnsi="Avenir Next LT Pro"/>
          <w:color w:val="007FB0"/>
          <w:sz w:val="28"/>
          <w:szCs w:val="28"/>
          <w:lang w:eastAsia="en-GB"/>
        </w:rPr>
        <w:t xml:space="preserve"> </w:t>
      </w:r>
      <w:r w:rsidR="00CE0B84" w:rsidRPr="170F54D0">
        <w:rPr>
          <w:rFonts w:ascii="Avenir Next LT Pro" w:hAnsi="Avenir Next LT Pro"/>
          <w:color w:val="007FB0"/>
          <w:sz w:val="28"/>
          <w:szCs w:val="28"/>
          <w:lang w:eastAsia="en-GB"/>
        </w:rPr>
        <w:t xml:space="preserve">Values </w:t>
      </w:r>
    </w:p>
    <w:p w14:paraId="593A44D0" w14:textId="710A5E63" w:rsidR="170F54D0" w:rsidRDefault="170F54D0" w:rsidP="00D072E0">
      <w:pPr>
        <w:spacing w:after="0"/>
      </w:pPr>
    </w:p>
    <w:p w14:paraId="43747D54" w14:textId="5005A8B4" w:rsidR="00CE0B84" w:rsidRDefault="00CE0B84" w:rsidP="00D072E0">
      <w:pPr>
        <w:spacing w:after="0"/>
        <w:jc w:val="center"/>
        <w:rPr>
          <w:lang w:eastAsia="en-GB"/>
        </w:rPr>
      </w:pPr>
      <w:r>
        <w:rPr>
          <w:noProof/>
        </w:rPr>
        <w:drawing>
          <wp:inline distT="0" distB="0" distL="0" distR="0" wp14:anchorId="66A0A25A" wp14:editId="3B814ECE">
            <wp:extent cx="3999230" cy="418211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9230" cy="4182110"/>
                    </a:xfrm>
                    <a:prstGeom prst="rect">
                      <a:avLst/>
                    </a:prstGeom>
                    <a:noFill/>
                    <a:ln>
                      <a:noFill/>
                    </a:ln>
                  </pic:spPr>
                </pic:pic>
              </a:graphicData>
            </a:graphic>
          </wp:inline>
        </w:drawing>
      </w:r>
    </w:p>
    <w:p w14:paraId="366D29D6" w14:textId="66F8DC20" w:rsidR="00CE0B84" w:rsidRPr="00D226D8" w:rsidRDefault="00CE0B84" w:rsidP="00D072E0">
      <w:pPr>
        <w:pStyle w:val="Heading3"/>
        <w:spacing w:before="0"/>
        <w:rPr>
          <w:rFonts w:ascii="Avenir Next LT Pro" w:hAnsi="Avenir Next LT Pro"/>
          <w:color w:val="007FB0"/>
          <w:sz w:val="28"/>
          <w:szCs w:val="28"/>
          <w:lang w:eastAsia="en-GB"/>
        </w:rPr>
      </w:pPr>
      <w:r w:rsidRPr="00D226D8">
        <w:rPr>
          <w:rFonts w:ascii="Avenir Next LT Pro" w:hAnsi="Avenir Next LT Pro"/>
          <w:color w:val="007FB0"/>
          <w:sz w:val="28"/>
          <w:szCs w:val="28"/>
          <w:lang w:eastAsia="en-GB"/>
        </w:rPr>
        <w:t xml:space="preserve">Student Charter </w:t>
      </w:r>
    </w:p>
    <w:p w14:paraId="6716B8D2" w14:textId="77777777" w:rsidR="0036167D" w:rsidRDefault="0036167D" w:rsidP="00D072E0">
      <w:pPr>
        <w:spacing w:after="0"/>
        <w:rPr>
          <w:rFonts w:ascii="Montserrat" w:hAnsi="Montserrat"/>
          <w:color w:val="2F3235"/>
          <w:spacing w:val="-8"/>
          <w:sz w:val="48"/>
          <w:szCs w:val="48"/>
          <w:shd w:val="clear" w:color="auto" w:fill="EEF0F1"/>
        </w:rPr>
      </w:pPr>
      <w:r w:rsidRPr="0036167D">
        <w:rPr>
          <w:rFonts w:ascii="Avenir Next LT Pro" w:eastAsia="Avenir Next LT Pro" w:hAnsi="Avenir Next LT Pro" w:cs="Avenir Next LT Pro"/>
        </w:rPr>
        <w:t xml:space="preserve">Our mission is to help people to seize every opportunity to flourish in education, at work and for life. We’re proud of our mission and we take it seriously. Whatever your goal, together we can make it happen. To help our students achieve and succeed, we need to </w:t>
      </w:r>
      <w:r w:rsidRPr="0036167D">
        <w:rPr>
          <w:rFonts w:ascii="Avenir Next LT Pro" w:eastAsia="Avenir Next LT Pro" w:hAnsi="Avenir Next LT Pro" w:cs="Avenir Next LT Pro"/>
        </w:rPr>
        <w:lastRenderedPageBreak/>
        <w:t>work in unity, in a partnership between the University, our students, and the Students’ Union.</w:t>
      </w:r>
    </w:p>
    <w:p w14:paraId="14EABCCE" w14:textId="358C6BF7" w:rsidR="00CE0B84" w:rsidRPr="009A48E4" w:rsidRDefault="009A48E4" w:rsidP="00D072E0">
      <w:pPr>
        <w:spacing w:after="0"/>
        <w:rPr>
          <w:rFonts w:ascii="Avenir Next LT Pro" w:eastAsia="Avenir Next LT Pro" w:hAnsi="Avenir Next LT Pro" w:cs="Avenir Next LT Pro"/>
          <w:color w:val="FF0000"/>
          <w:lang w:val="en-US"/>
        </w:rPr>
      </w:pPr>
      <w:r w:rsidRPr="0036167D">
        <w:rPr>
          <w:rFonts w:ascii="Avenir Next LT Pro" w:eastAsia="Avenir Next LT Pro" w:hAnsi="Avenir Next LT Pro" w:cs="Avenir Next LT Pro"/>
        </w:rPr>
        <w:t>You can read the full charter using this link</w:t>
      </w:r>
      <w:r w:rsidR="00CE0B84" w:rsidRPr="0036167D">
        <w:rPr>
          <w:rFonts w:ascii="Avenir Next LT Pro" w:eastAsia="Avenir Next LT Pro" w:hAnsi="Avenir Next LT Pro" w:cs="Avenir Next LT Pro"/>
          <w:lang w:val="en-US"/>
        </w:rPr>
        <w:t xml:space="preserve"> </w:t>
      </w:r>
      <w:hyperlink r:id="rId13" w:history="1">
        <w:r w:rsidR="001844A9" w:rsidRPr="001844A9">
          <w:rPr>
            <w:rStyle w:val="Hyperlink"/>
            <w:rFonts w:ascii="Avenir Next LT Pro" w:hAnsi="Avenir Next LT Pro"/>
          </w:rPr>
          <w:t>Student Charter - UCLan</w:t>
        </w:r>
      </w:hyperlink>
    </w:p>
    <w:p w14:paraId="2CFB646D" w14:textId="77777777" w:rsidR="00AD2C65" w:rsidRDefault="00AD2C65" w:rsidP="00D072E0">
      <w:pPr>
        <w:spacing w:after="0"/>
        <w:rPr>
          <w:rFonts w:ascii="Avenir Next LT Pro" w:eastAsia="Avenir Next LT Pro" w:hAnsi="Avenir Next LT Pro" w:cs="Avenir Next LT Pro"/>
          <w:lang w:val="en-US"/>
        </w:rPr>
      </w:pPr>
    </w:p>
    <w:p w14:paraId="4B696517" w14:textId="77777777" w:rsidR="00AD2C65" w:rsidRDefault="00AD2C65" w:rsidP="00D072E0">
      <w:pPr>
        <w:spacing w:after="0"/>
        <w:rPr>
          <w:rFonts w:ascii="Avenir Next LT Pro" w:eastAsia="Avenir Next LT Pro" w:hAnsi="Avenir Next LT Pro" w:cs="Avenir Next LT Pro"/>
          <w:lang w:val="en-US"/>
        </w:rPr>
      </w:pPr>
    </w:p>
    <w:p w14:paraId="5446FD49" w14:textId="091673D7" w:rsidR="00306F65" w:rsidRPr="00D226D8" w:rsidRDefault="00306F65" w:rsidP="00D072E0">
      <w:pPr>
        <w:pStyle w:val="Heading3"/>
        <w:spacing w:before="0"/>
        <w:rPr>
          <w:rFonts w:ascii="Avenir Next LT Pro" w:hAnsi="Avenir Next LT Pro"/>
          <w:color w:val="007FB0"/>
          <w:sz w:val="28"/>
          <w:szCs w:val="28"/>
          <w:lang w:eastAsia="en-GB"/>
        </w:rPr>
      </w:pPr>
      <w:r w:rsidRPr="00D226D8">
        <w:rPr>
          <w:rFonts w:ascii="Avenir Next LT Pro" w:hAnsi="Avenir Next LT Pro"/>
          <w:color w:val="007FB0"/>
          <w:sz w:val="28"/>
          <w:szCs w:val="28"/>
          <w:lang w:eastAsia="en-GB"/>
        </w:rPr>
        <w:t>Supporting Diversity</w:t>
      </w:r>
    </w:p>
    <w:p w14:paraId="426FC98A" w14:textId="77777777" w:rsidR="00306F65" w:rsidRPr="00CB0E4D" w:rsidRDefault="00306F65" w:rsidP="00D072E0">
      <w:pPr>
        <w:spacing w:after="0"/>
        <w:rPr>
          <w:rFonts w:ascii="Avenir Next LT Pro" w:eastAsia="Avenir Next LT Pro" w:hAnsi="Avenir Next LT Pro" w:cs="Avenir Next LT Pro"/>
          <w:lang w:val="en-US"/>
        </w:rPr>
      </w:pPr>
      <w:r w:rsidRPr="00CB0E4D">
        <w:rPr>
          <w:rFonts w:ascii="Avenir Next LT Pro" w:eastAsia="Avenir Next LT Pro" w:hAnsi="Avenir Next LT Pro" w:cs="Avenir Next LT Pro"/>
          <w:lang w:val="en-US"/>
        </w:rPr>
        <w:t>We welcome and celebrate the rich diversity of our students, staff, and our community partners.</w:t>
      </w:r>
    </w:p>
    <w:p w14:paraId="55937BD0" w14:textId="77777777" w:rsidR="00306F65" w:rsidRPr="00CB0E4D" w:rsidRDefault="00306F65" w:rsidP="00D072E0">
      <w:pPr>
        <w:spacing w:after="0"/>
        <w:rPr>
          <w:rFonts w:ascii="Avenir Next LT Pro" w:eastAsia="Avenir Next LT Pro" w:hAnsi="Avenir Next LT Pro" w:cs="Avenir Next LT Pro"/>
          <w:lang w:val="en-US"/>
        </w:rPr>
      </w:pPr>
      <w:r w:rsidRPr="00CB0E4D">
        <w:rPr>
          <w:rFonts w:ascii="Avenir Next LT Pro" w:eastAsia="Avenir Next LT Pro" w:hAnsi="Avenir Next LT Pro" w:cs="Avenir Next LT Pro"/>
          <w:lang w:val="en-US"/>
        </w:rPr>
        <w:t>We recognise that our diversity is our strength and work hard to ensure that equality, diversity, and inclusion are part of everything we do.</w:t>
      </w:r>
    </w:p>
    <w:p w14:paraId="1601BBBF" w14:textId="77777777" w:rsidR="00306F65" w:rsidRPr="00CB0E4D" w:rsidRDefault="00306F65" w:rsidP="00D072E0">
      <w:pPr>
        <w:spacing w:after="0"/>
        <w:rPr>
          <w:rFonts w:ascii="Avenir Next LT Pro" w:eastAsia="Avenir Next LT Pro" w:hAnsi="Avenir Next LT Pro" w:cs="Avenir Next LT Pro"/>
          <w:lang w:val="en-US"/>
        </w:rPr>
      </w:pPr>
      <w:r w:rsidRPr="00CB0E4D">
        <w:rPr>
          <w:rFonts w:ascii="Avenir Next LT Pro" w:eastAsia="Avenir Next LT Pro" w:hAnsi="Avenir Next LT Pro" w:cs="Avenir Next LT Pro"/>
          <w:lang w:val="en-US"/>
        </w:rPr>
        <w:t>We are committed to providing a safe, inclusive environment. Where everybody is treated equally, has equality of opportunity and feels as though they belong within the University.</w:t>
      </w:r>
    </w:p>
    <w:p w14:paraId="5B8C586A" w14:textId="6C8B2151" w:rsidR="00306F65" w:rsidRPr="00966155" w:rsidRDefault="00306F65" w:rsidP="00D072E0">
      <w:pPr>
        <w:spacing w:after="0"/>
        <w:rPr>
          <w:rFonts w:ascii="Avenir Next LT Pro" w:eastAsia="Avenir Next LT Pro" w:hAnsi="Avenir Next LT Pro" w:cs="Avenir Next LT Pro"/>
          <w:b/>
          <w:bCs/>
          <w:color w:val="FF0000"/>
          <w:sz w:val="20"/>
          <w:szCs w:val="20"/>
          <w:lang w:val="en-US"/>
        </w:rPr>
      </w:pPr>
      <w:r w:rsidRPr="00CA6524">
        <w:rPr>
          <w:rFonts w:ascii="Avenir Next LT Pro" w:eastAsia="Avenir Next LT Pro" w:hAnsi="Avenir Next LT Pro" w:cs="Avenir Next LT Pro"/>
          <w:lang w:val="en-US"/>
        </w:rPr>
        <w:t xml:space="preserve">You can read more information on equality, diversity and inclusion here at </w:t>
      </w:r>
      <w:r w:rsidR="00181521">
        <w:rPr>
          <w:rFonts w:ascii="Avenir Next LT Pro" w:eastAsia="Avenir Next LT Pro" w:hAnsi="Avenir Next LT Pro" w:cs="Avenir Next LT Pro"/>
          <w:lang w:val="en-US"/>
        </w:rPr>
        <w:t>the University of Central Lancashire</w:t>
      </w:r>
      <w:r w:rsidRPr="00CA6524">
        <w:rPr>
          <w:rFonts w:ascii="Avenir Next LT Pro" w:eastAsia="Avenir Next LT Pro" w:hAnsi="Avenir Next LT Pro" w:cs="Avenir Next LT Pro"/>
          <w:lang w:val="en-US"/>
        </w:rPr>
        <w:t xml:space="preserve"> on webpage using this link </w:t>
      </w:r>
      <w:hyperlink r:id="rId14" w:history="1">
        <w:r w:rsidRPr="00CA6524">
          <w:rPr>
            <w:rStyle w:val="Hyperlink"/>
            <w:rFonts w:ascii="Avenir Next LT Pro" w:hAnsi="Avenir Next LT Pro"/>
          </w:rPr>
          <w:t>Equality, diversity and inclusion - UCLan</w:t>
        </w:r>
      </w:hyperlink>
    </w:p>
    <w:p w14:paraId="3B59FBAF" w14:textId="77777777" w:rsidR="00AD2C65" w:rsidRDefault="00AD2C65" w:rsidP="00D072E0">
      <w:pPr>
        <w:spacing w:after="0"/>
        <w:rPr>
          <w:rFonts w:ascii="Avenir Next LT Pro" w:hAnsi="Avenir Next LT Pro"/>
        </w:rPr>
      </w:pPr>
    </w:p>
    <w:p w14:paraId="417E108A" w14:textId="77777777" w:rsidR="00DD2410" w:rsidRPr="00FB4ECC" w:rsidRDefault="00DD2410" w:rsidP="00D072E0">
      <w:pPr>
        <w:spacing w:after="0"/>
        <w:rPr>
          <w:rFonts w:ascii="Avenir Next LT Pro" w:hAnsi="Avenir Next LT Pro"/>
        </w:rPr>
      </w:pPr>
    </w:p>
    <w:p w14:paraId="0F577095" w14:textId="77777777" w:rsidR="00AD2C65" w:rsidRDefault="00AD2C65" w:rsidP="00D072E0">
      <w:pPr>
        <w:pStyle w:val="Heading3"/>
        <w:spacing w:before="0"/>
        <w:rPr>
          <w:rFonts w:ascii="Avenir Next LT Pro" w:hAnsi="Avenir Next LT Pro"/>
          <w:color w:val="007FB0"/>
          <w:sz w:val="28"/>
          <w:szCs w:val="28"/>
          <w:lang w:eastAsia="en-GB"/>
        </w:rPr>
      </w:pPr>
      <w:r w:rsidRPr="00AD2C65">
        <w:rPr>
          <w:rFonts w:ascii="Avenir Next LT Pro" w:hAnsi="Avenir Next LT Pro"/>
          <w:color w:val="007FB0"/>
          <w:sz w:val="28"/>
          <w:szCs w:val="28"/>
          <w:lang w:eastAsia="en-GB"/>
        </w:rPr>
        <w:t>Information for Partner Students</w:t>
      </w:r>
    </w:p>
    <w:p w14:paraId="4F278A9C" w14:textId="751C1DD9" w:rsidR="00B057B5" w:rsidRPr="007020E0" w:rsidRDefault="002F08C1" w:rsidP="00D072E0">
      <w:pPr>
        <w:spacing w:after="0"/>
        <w:rPr>
          <w:rFonts w:ascii="Avenir Next LT Pro" w:eastAsia="Avenir Next LT Pro" w:hAnsi="Avenir Next LT Pro" w:cs="Avenir Next LT Pro"/>
          <w:lang w:val="en-US"/>
        </w:rPr>
      </w:pPr>
      <w:r w:rsidRPr="007020E0">
        <w:rPr>
          <w:rFonts w:ascii="Avenir Next LT Pro" w:eastAsia="Avenir Next LT Pro" w:hAnsi="Avenir Next LT Pro" w:cs="Avenir Next LT Pro"/>
          <w:lang w:val="en-US"/>
        </w:rPr>
        <w:t>At the University of Central Lancashire, we have been welcoming partner students for more than 30 years. There is a dedicated</w:t>
      </w:r>
      <w:r w:rsidR="00B057B5" w:rsidRPr="007020E0">
        <w:rPr>
          <w:rFonts w:ascii="Avenir Next LT Pro" w:eastAsia="Avenir Next LT Pro" w:hAnsi="Avenir Next LT Pro" w:cs="Avenir Next LT Pro"/>
          <w:lang w:val="en-US"/>
        </w:rPr>
        <w:t xml:space="preserve"> area </w:t>
      </w:r>
      <w:r w:rsidR="007020E0" w:rsidRPr="007020E0">
        <w:rPr>
          <w:rFonts w:ascii="Avenir Next LT Pro" w:eastAsia="Avenir Next LT Pro" w:hAnsi="Avenir Next LT Pro" w:cs="Avenir Next LT Pro"/>
          <w:lang w:val="en-US"/>
        </w:rPr>
        <w:t>for</w:t>
      </w:r>
      <w:r w:rsidR="00B057B5" w:rsidRPr="007020E0">
        <w:rPr>
          <w:rFonts w:ascii="Avenir Next LT Pro" w:eastAsia="Avenir Next LT Pro" w:hAnsi="Avenir Next LT Pro" w:cs="Avenir Next LT Pro"/>
          <w:lang w:val="en-US"/>
        </w:rPr>
        <w:t xml:space="preserve"> partner students on our website. </w:t>
      </w:r>
    </w:p>
    <w:p w14:paraId="6250623D" w14:textId="4F8B1FF9" w:rsidR="007020E0" w:rsidRPr="007020E0" w:rsidRDefault="00B057B5" w:rsidP="00D072E0">
      <w:pPr>
        <w:spacing w:after="0"/>
        <w:rPr>
          <w:rFonts w:ascii="Avenir Next LT Pro" w:eastAsia="Avenir Next LT Pro" w:hAnsi="Avenir Next LT Pro" w:cs="Avenir Next LT Pro"/>
          <w:lang w:val="en-US"/>
        </w:rPr>
      </w:pPr>
      <w:r w:rsidRPr="007020E0">
        <w:rPr>
          <w:rFonts w:ascii="Avenir Next LT Pro" w:eastAsia="Avenir Next LT Pro" w:hAnsi="Avenir Next LT Pro" w:cs="Avenir Next LT Pro"/>
          <w:lang w:val="en-US"/>
        </w:rPr>
        <w:t xml:space="preserve">In this area </w:t>
      </w:r>
      <w:r w:rsidR="007020E0" w:rsidRPr="007020E0">
        <w:rPr>
          <w:rFonts w:ascii="Avenir Next LT Pro" w:eastAsia="Avenir Next LT Pro" w:hAnsi="Avenir Next LT Pro" w:cs="Avenir Next LT Pro"/>
          <w:lang w:val="en-US"/>
        </w:rPr>
        <w:t xml:space="preserve">you'll find a variety of information that will help you to make the most of your time studying with us. From information on how to register and </w:t>
      </w:r>
      <w:r w:rsidR="00C57AD9" w:rsidRPr="007020E0">
        <w:rPr>
          <w:rFonts w:ascii="Avenir Next LT Pro" w:eastAsia="Avenir Next LT Pro" w:hAnsi="Avenir Next LT Pro" w:cs="Avenir Next LT Pro"/>
          <w:lang w:val="en-US"/>
        </w:rPr>
        <w:t>enroll</w:t>
      </w:r>
      <w:r w:rsidR="007020E0" w:rsidRPr="007020E0">
        <w:rPr>
          <w:rFonts w:ascii="Avenir Next LT Pro" w:eastAsia="Avenir Next LT Pro" w:hAnsi="Avenir Next LT Pro" w:cs="Avenir Next LT Pro"/>
          <w:lang w:val="en-US"/>
        </w:rPr>
        <w:t>, through to Welcome Week and the support available to you throughout your studies. </w:t>
      </w:r>
    </w:p>
    <w:p w14:paraId="1A89AD0B" w14:textId="77777777" w:rsidR="00AD5E2F" w:rsidRDefault="007020E0" w:rsidP="00D072E0">
      <w:pPr>
        <w:spacing w:after="0"/>
        <w:rPr>
          <w:rStyle w:val="Hyperlink"/>
          <w:rFonts w:ascii="Avenir Next LT Pro" w:hAnsi="Avenir Next LT Pro"/>
        </w:rPr>
      </w:pPr>
      <w:r w:rsidRPr="007020E0">
        <w:rPr>
          <w:rFonts w:ascii="Avenir Next LT Pro" w:eastAsia="Avenir Next LT Pro" w:hAnsi="Avenir Next LT Pro" w:cs="Avenir Next LT Pro"/>
          <w:lang w:val="en-US"/>
        </w:rPr>
        <w:t>You can access the area via this link:</w:t>
      </w:r>
      <w:r>
        <w:rPr>
          <w:rFonts w:ascii="Montserrat" w:hAnsi="Montserrat"/>
          <w:color w:val="2F3235"/>
          <w:sz w:val="27"/>
          <w:szCs w:val="27"/>
          <w:shd w:val="clear" w:color="auto" w:fill="FFFFFF"/>
        </w:rPr>
        <w:t xml:space="preserve"> </w:t>
      </w:r>
      <w:hyperlink r:id="rId15" w:history="1">
        <w:r w:rsidRPr="007020E0">
          <w:rPr>
            <w:rStyle w:val="Hyperlink"/>
            <w:rFonts w:ascii="Avenir Next LT Pro" w:hAnsi="Avenir Next LT Pro"/>
          </w:rPr>
          <w:t>Information for partner students - UCLan</w:t>
        </w:r>
      </w:hyperlink>
    </w:p>
    <w:p w14:paraId="22E0A9A4" w14:textId="77777777" w:rsidR="00AD5E2F" w:rsidRDefault="00AD5E2F" w:rsidP="00D072E0">
      <w:pPr>
        <w:spacing w:after="0"/>
        <w:rPr>
          <w:rStyle w:val="Hyperlink"/>
          <w:rFonts w:ascii="Avenir Next LT Pro" w:hAnsi="Avenir Next LT Pro"/>
        </w:rPr>
      </w:pPr>
    </w:p>
    <w:p w14:paraId="1FD8CAED" w14:textId="77777777" w:rsidR="00AD5E2F" w:rsidRDefault="00AD5E2F" w:rsidP="00D072E0">
      <w:pPr>
        <w:pStyle w:val="BodyText"/>
        <w:spacing w:after="0" w:line="276" w:lineRule="auto"/>
        <w:rPr>
          <w:rFonts w:ascii="Avenir Next LT Pro" w:hAnsi="Avenir Next LT Pro"/>
          <w:lang w:val="en-US" w:eastAsia="en-US"/>
        </w:rPr>
      </w:pPr>
      <w:r w:rsidRPr="170F54D0">
        <w:rPr>
          <w:rFonts w:ascii="Avenir Next LT Pro" w:hAnsi="Avenir Next LT Pro"/>
          <w:lang w:val="en-US" w:eastAsia="en-US"/>
        </w:rPr>
        <w:t xml:space="preserve">Although you will be undertaking your Initial Teacher Education (ITE) at a </w:t>
      </w:r>
      <w:r>
        <w:rPr>
          <w:rFonts w:ascii="Avenir Next LT Pro" w:hAnsi="Avenir Next LT Pro"/>
          <w:lang w:val="en-US" w:eastAsia="en-US"/>
        </w:rPr>
        <w:t xml:space="preserve">validated </w:t>
      </w:r>
      <w:r w:rsidRPr="170F54D0">
        <w:rPr>
          <w:rFonts w:ascii="Avenir Next LT Pro" w:hAnsi="Avenir Next LT Pro"/>
          <w:lang w:val="en-US" w:eastAsia="en-US"/>
        </w:rPr>
        <w:t>Partner College, you are enrolled as a student at the University of Central Lancashire and have the same access as a student attending the University's Preston Campus to the Library and Learning Resources Service, Student Services, Student Loans and membership of the Student Union, etc.  Please contact your college-based Course Leader if you require any further information on these facilities</w:t>
      </w:r>
      <w:r>
        <w:rPr>
          <w:rFonts w:ascii="Avenir Next LT Pro" w:hAnsi="Avenir Next LT Pro"/>
          <w:lang w:val="en-US" w:eastAsia="en-US"/>
        </w:rPr>
        <w:t xml:space="preserve"> or log in to the Student Hub</w:t>
      </w:r>
      <w:r w:rsidRPr="170F54D0">
        <w:rPr>
          <w:rFonts w:ascii="Avenir Next LT Pro" w:hAnsi="Avenir Next LT Pro"/>
          <w:lang w:val="en-US" w:eastAsia="en-US"/>
        </w:rPr>
        <w:t>.</w:t>
      </w:r>
    </w:p>
    <w:p w14:paraId="1E21DFDB" w14:textId="2EC05098" w:rsidR="00FB4ECC" w:rsidRDefault="00FB4ECC" w:rsidP="00D072E0">
      <w:pPr>
        <w:spacing w:after="0"/>
        <w:rPr>
          <w:rFonts w:eastAsia="Times New Roman"/>
          <w:color w:val="34516C"/>
          <w:szCs w:val="24"/>
          <w:lang w:val="en-US"/>
        </w:rPr>
      </w:pPr>
      <w:r>
        <w:rPr>
          <w:color w:val="34516C"/>
          <w:lang w:val="en-US"/>
        </w:rPr>
        <w:br w:type="page"/>
      </w:r>
    </w:p>
    <w:p w14:paraId="7F72D4FD" w14:textId="5250F523" w:rsidR="00DE10CD" w:rsidRPr="00E32615" w:rsidRDefault="003D382C" w:rsidP="00D072E0">
      <w:pPr>
        <w:pStyle w:val="Heading2"/>
        <w:spacing w:before="0"/>
        <w:rPr>
          <w:rFonts w:ascii="Avenir Next LT Pro" w:hAnsi="Avenir Next LT Pro"/>
          <w:color w:val="007FB0"/>
          <w:sz w:val="32"/>
          <w:szCs w:val="32"/>
          <w:lang w:eastAsia="en-GB"/>
        </w:rPr>
      </w:pPr>
      <w:bookmarkStart w:id="1" w:name="_Toc51686770"/>
      <w:r>
        <w:rPr>
          <w:rFonts w:ascii="Avenir Next LT Pro" w:hAnsi="Avenir Next LT Pro"/>
          <w:color w:val="007FB0"/>
          <w:sz w:val="32"/>
          <w:szCs w:val="32"/>
          <w:lang w:eastAsia="en-GB"/>
        </w:rPr>
        <w:lastRenderedPageBreak/>
        <w:t xml:space="preserve">1.1 </w:t>
      </w:r>
      <w:r w:rsidR="00005586" w:rsidRPr="00E32615">
        <w:rPr>
          <w:rFonts w:ascii="Avenir Next LT Pro" w:hAnsi="Avenir Next LT Pro"/>
          <w:color w:val="007FB0"/>
          <w:sz w:val="32"/>
          <w:szCs w:val="32"/>
          <w:lang w:eastAsia="en-GB"/>
        </w:rPr>
        <w:t>R</w:t>
      </w:r>
      <w:r w:rsidR="00DE10CD" w:rsidRPr="00E32615">
        <w:rPr>
          <w:rFonts w:ascii="Avenir Next LT Pro" w:hAnsi="Avenir Next LT Pro"/>
          <w:color w:val="007FB0"/>
          <w:sz w:val="32"/>
          <w:szCs w:val="32"/>
          <w:lang w:eastAsia="en-GB"/>
        </w:rPr>
        <w:t>ationale, aims and learning outcomes of the course</w:t>
      </w:r>
      <w:bookmarkEnd w:id="1"/>
    </w:p>
    <w:p w14:paraId="60FDD6EE" w14:textId="77777777" w:rsidR="005E3730" w:rsidRDefault="005E3730" w:rsidP="00D072E0">
      <w:pPr>
        <w:pStyle w:val="BodyText"/>
        <w:spacing w:after="0" w:line="276" w:lineRule="auto"/>
        <w:rPr>
          <w:rFonts w:ascii="Avenir Next LT Pro" w:hAnsi="Avenir Next LT Pro"/>
          <w:lang w:val="en-US" w:eastAsia="en-US"/>
        </w:rPr>
      </w:pPr>
      <w:r w:rsidRPr="170F54D0">
        <w:rPr>
          <w:rFonts w:ascii="Avenir Next LT Pro" w:hAnsi="Avenir Next LT Pro"/>
          <w:lang w:val="en-US" w:eastAsia="en-US"/>
        </w:rPr>
        <w:t xml:space="preserve">The over-riding aim of the </w:t>
      </w:r>
      <w:r>
        <w:rPr>
          <w:rFonts w:ascii="Avenir Next LT Pro" w:hAnsi="Avenir Next LT Pro"/>
          <w:lang w:val="en-US" w:eastAsia="en-US"/>
        </w:rPr>
        <w:t>University of Central Lancashire</w:t>
      </w:r>
      <w:r w:rsidRPr="170F54D0">
        <w:rPr>
          <w:rFonts w:ascii="Avenir Next LT Pro" w:hAnsi="Avenir Next LT Pro"/>
          <w:lang w:val="en-US" w:eastAsia="en-US"/>
        </w:rPr>
        <w:t xml:space="preserve"> ITE provision is to support the professional development of trainee teachers within the Further Education and Skills Sector</w:t>
      </w:r>
      <w:r>
        <w:rPr>
          <w:rFonts w:ascii="Avenir Next LT Pro" w:hAnsi="Avenir Next LT Pro"/>
          <w:lang w:val="en-US" w:eastAsia="en-US"/>
        </w:rPr>
        <w:t>. The course will equip trainees with the knowledge and skills to</w:t>
      </w:r>
      <w:r w:rsidRPr="170F54D0">
        <w:rPr>
          <w:rFonts w:ascii="Avenir Next LT Pro" w:hAnsi="Avenir Next LT Pro"/>
          <w:lang w:val="en-US" w:eastAsia="en-US"/>
        </w:rPr>
        <w:t xml:space="preserve"> enable them to plan</w:t>
      </w:r>
      <w:r>
        <w:rPr>
          <w:rFonts w:ascii="Avenir Next LT Pro" w:hAnsi="Avenir Next LT Pro"/>
          <w:lang w:val="en-US" w:eastAsia="en-US"/>
        </w:rPr>
        <w:t xml:space="preserve"> and teach dynamic stimulating lessons, embed literacy, numeracy, digital and sustainability skills in the curriculum, </w:t>
      </w:r>
      <w:r w:rsidRPr="170F54D0">
        <w:rPr>
          <w:rFonts w:ascii="Avenir Next LT Pro" w:hAnsi="Avenir Next LT Pro"/>
          <w:lang w:val="en-US" w:eastAsia="en-US"/>
        </w:rPr>
        <w:t xml:space="preserve">and </w:t>
      </w:r>
      <w:r>
        <w:rPr>
          <w:rFonts w:ascii="Avenir Next LT Pro" w:hAnsi="Avenir Next LT Pro"/>
          <w:lang w:val="en-US" w:eastAsia="en-US"/>
        </w:rPr>
        <w:t xml:space="preserve">to assess and </w:t>
      </w:r>
      <w:r w:rsidRPr="170F54D0">
        <w:rPr>
          <w:rFonts w:ascii="Avenir Next LT Pro" w:hAnsi="Avenir Next LT Pro"/>
          <w:lang w:val="en-US" w:eastAsia="en-US"/>
        </w:rPr>
        <w:t xml:space="preserve">evaluate, </w:t>
      </w:r>
      <w:r>
        <w:rPr>
          <w:rFonts w:ascii="Avenir Next LT Pro" w:hAnsi="Avenir Next LT Pro"/>
          <w:lang w:val="en-US" w:eastAsia="en-US"/>
        </w:rPr>
        <w:t xml:space="preserve">teaching, </w:t>
      </w:r>
      <w:r w:rsidRPr="170F54D0">
        <w:rPr>
          <w:rFonts w:ascii="Avenir Next LT Pro" w:hAnsi="Avenir Next LT Pro"/>
          <w:lang w:val="en-US" w:eastAsia="en-US"/>
        </w:rPr>
        <w:t>learning and assessment effectively and efficiently</w:t>
      </w:r>
      <w:r>
        <w:rPr>
          <w:rFonts w:ascii="Avenir Next LT Pro" w:hAnsi="Avenir Next LT Pro"/>
          <w:lang w:val="en-US" w:eastAsia="en-US"/>
        </w:rPr>
        <w:t>.</w:t>
      </w:r>
      <w:r w:rsidRPr="170F54D0">
        <w:rPr>
          <w:rFonts w:ascii="Avenir Next LT Pro" w:hAnsi="Avenir Next LT Pro"/>
          <w:lang w:val="en-US" w:eastAsia="en-US"/>
        </w:rPr>
        <w:t xml:space="preserve"> </w:t>
      </w:r>
    </w:p>
    <w:p w14:paraId="2CE2F3AF" w14:textId="77777777" w:rsidR="00FB2624" w:rsidRPr="00062362" w:rsidRDefault="00FB2624" w:rsidP="00D072E0">
      <w:pPr>
        <w:pStyle w:val="BodyText"/>
        <w:spacing w:after="0" w:line="276" w:lineRule="auto"/>
        <w:rPr>
          <w:rFonts w:ascii="Avenir Next LT Pro" w:hAnsi="Avenir Next LT Pro"/>
          <w:lang w:val="en-US" w:eastAsia="en-US"/>
        </w:rPr>
      </w:pPr>
    </w:p>
    <w:p w14:paraId="5C8B143B" w14:textId="77777777" w:rsidR="001D5761" w:rsidRPr="00062362" w:rsidRDefault="001D5761" w:rsidP="00D072E0">
      <w:pPr>
        <w:pStyle w:val="BodyText"/>
        <w:spacing w:after="0" w:line="276" w:lineRule="auto"/>
        <w:rPr>
          <w:rFonts w:ascii="Avenir Next LT Pro" w:hAnsi="Avenir Next LT Pro"/>
          <w:lang w:val="en-US" w:eastAsia="en-US"/>
        </w:rPr>
      </w:pPr>
      <w:r w:rsidRPr="170F54D0">
        <w:rPr>
          <w:rFonts w:ascii="Avenir Next LT Pro" w:hAnsi="Avenir Next LT Pro"/>
          <w:lang w:val="en-US" w:eastAsia="en-US"/>
        </w:rPr>
        <w:t xml:space="preserve">Our courses are designed with the expectation that trainees will develop the knowledge, skills and motivation to pursue long, successful careers in the FE and Skills </w:t>
      </w:r>
      <w:r>
        <w:rPr>
          <w:rFonts w:ascii="Avenir Next LT Pro" w:hAnsi="Avenir Next LT Pro"/>
          <w:lang w:val="en-US" w:eastAsia="en-US"/>
        </w:rPr>
        <w:t>S</w:t>
      </w:r>
      <w:r w:rsidRPr="170F54D0">
        <w:rPr>
          <w:rFonts w:ascii="Avenir Next LT Pro" w:hAnsi="Avenir Next LT Pro"/>
          <w:lang w:val="en-US" w:eastAsia="en-US"/>
        </w:rPr>
        <w:t>ector</w:t>
      </w:r>
      <w:r>
        <w:rPr>
          <w:rFonts w:ascii="Avenir Next LT Pro" w:hAnsi="Avenir Next LT Pro"/>
          <w:lang w:val="en-US" w:eastAsia="en-US"/>
        </w:rPr>
        <w:t xml:space="preserve"> where you will inspire your learners with your passion for your subject. </w:t>
      </w:r>
      <w:r w:rsidRPr="170F54D0">
        <w:rPr>
          <w:rFonts w:ascii="Avenir Next LT Pro" w:hAnsi="Avenir Next LT Pro"/>
          <w:lang w:val="en-US" w:eastAsia="en-US"/>
        </w:rPr>
        <w:t>  </w:t>
      </w:r>
    </w:p>
    <w:p w14:paraId="34FD79DB" w14:textId="77777777" w:rsidR="001D5761" w:rsidRDefault="001D5761" w:rsidP="00D072E0">
      <w:pPr>
        <w:pStyle w:val="BodyText"/>
        <w:spacing w:after="0" w:line="276" w:lineRule="auto"/>
        <w:rPr>
          <w:rFonts w:ascii="Avenir Next LT Pro" w:hAnsi="Avenir Next LT Pro"/>
          <w:lang w:val="en-US" w:eastAsia="en-US"/>
        </w:rPr>
      </w:pPr>
    </w:p>
    <w:p w14:paraId="5730D444" w14:textId="6EBF1E62" w:rsidR="00EB7151" w:rsidRPr="00B005E7" w:rsidRDefault="00EB7151" w:rsidP="00D072E0">
      <w:pPr>
        <w:pStyle w:val="BodyText"/>
        <w:spacing w:after="0" w:line="276" w:lineRule="auto"/>
        <w:rPr>
          <w:rFonts w:ascii="Avenir Next LT Pro" w:hAnsi="Avenir Next LT Pro"/>
          <w:lang w:val="en-US" w:eastAsia="en-US"/>
        </w:rPr>
      </w:pPr>
      <w:r w:rsidRPr="170F54D0">
        <w:rPr>
          <w:rFonts w:ascii="Avenir Next LT Pro" w:hAnsi="Avenir Next LT Pro"/>
          <w:lang w:val="en-US" w:eastAsia="en-US"/>
        </w:rPr>
        <w:t>The </w:t>
      </w:r>
      <w:r w:rsidR="008A3522">
        <w:rPr>
          <w:rFonts w:ascii="Avenir Next LT Pro" w:hAnsi="Avenir Next LT Pro"/>
          <w:lang w:val="en-US" w:eastAsia="en-US"/>
        </w:rPr>
        <w:t>Postgraduate Certificate in Education (</w:t>
      </w:r>
      <w:r w:rsidRPr="170F54D0">
        <w:rPr>
          <w:rFonts w:ascii="Avenir Next LT Pro" w:hAnsi="Avenir Next LT Pro"/>
          <w:lang w:val="en-US" w:eastAsia="en-US"/>
        </w:rPr>
        <w:t>PGCE</w:t>
      </w:r>
      <w:r w:rsidR="008A3522">
        <w:rPr>
          <w:rFonts w:ascii="Avenir Next LT Pro" w:hAnsi="Avenir Next LT Pro"/>
          <w:lang w:val="en-US" w:eastAsia="en-US"/>
        </w:rPr>
        <w:t>)</w:t>
      </w:r>
      <w:r w:rsidRPr="170F54D0">
        <w:rPr>
          <w:rFonts w:ascii="Avenir Next LT Pro" w:hAnsi="Avenir Next LT Pro"/>
          <w:lang w:val="en-US" w:eastAsia="en-US"/>
        </w:rPr>
        <w:t xml:space="preserve"> and the Certificate in Education</w:t>
      </w:r>
      <w:r w:rsidR="008A3522">
        <w:rPr>
          <w:rFonts w:ascii="Avenir Next LT Pro" w:hAnsi="Avenir Next LT Pro"/>
          <w:lang w:val="en-US" w:eastAsia="en-US"/>
        </w:rPr>
        <w:t xml:space="preserve"> (</w:t>
      </w:r>
      <w:proofErr w:type="spellStart"/>
      <w:r w:rsidR="008A3522">
        <w:rPr>
          <w:rFonts w:ascii="Avenir Next LT Pro" w:hAnsi="Avenir Next LT Pro"/>
          <w:lang w:val="en-US" w:eastAsia="en-US"/>
        </w:rPr>
        <w:t>CertEd</w:t>
      </w:r>
      <w:proofErr w:type="spellEnd"/>
      <w:r w:rsidR="008A3522">
        <w:rPr>
          <w:rFonts w:ascii="Avenir Next LT Pro" w:hAnsi="Avenir Next LT Pro"/>
          <w:lang w:val="en-US" w:eastAsia="en-US"/>
        </w:rPr>
        <w:t>)</w:t>
      </w:r>
      <w:r w:rsidRPr="170F54D0">
        <w:rPr>
          <w:rFonts w:ascii="Avenir Next LT Pro" w:hAnsi="Avenir Next LT Pro"/>
          <w:lang w:val="en-US" w:eastAsia="en-US"/>
        </w:rPr>
        <w:t xml:space="preserve"> have been designed in order that trainee teachers on the two courses share curriculum.  It is the intention of the University and college Course Leaders, that the two cohorts should be integrated as much as possible, as both groups have so much in common and so much to offer each other.  </w:t>
      </w:r>
    </w:p>
    <w:p w14:paraId="07323703" w14:textId="77777777" w:rsidR="00C12B45" w:rsidRDefault="00C12B45" w:rsidP="00D072E0">
      <w:pPr>
        <w:pStyle w:val="BodyText"/>
        <w:spacing w:after="0" w:line="276" w:lineRule="auto"/>
        <w:rPr>
          <w:rFonts w:ascii="Avenir Next LT Pro" w:hAnsi="Avenir Next LT Pro"/>
          <w:lang w:val="en-US" w:eastAsia="en-US"/>
        </w:rPr>
      </w:pPr>
    </w:p>
    <w:p w14:paraId="06E240D7" w14:textId="7771EB35" w:rsidR="00A9465B" w:rsidRDefault="005469C9" w:rsidP="00D072E0">
      <w:pPr>
        <w:pStyle w:val="BodyText"/>
        <w:spacing w:after="0" w:line="276" w:lineRule="auto"/>
        <w:rPr>
          <w:rFonts w:ascii="Avenir Next LT Pro" w:hAnsi="Avenir Next LT Pro"/>
          <w:lang w:val="en-US" w:eastAsia="en-US"/>
        </w:rPr>
      </w:pPr>
      <w:r w:rsidRPr="005469C9">
        <w:rPr>
          <w:rFonts w:ascii="Avenir Next LT Pro" w:hAnsi="Avenir Next LT Pro"/>
          <w:lang w:val="en-US" w:eastAsia="en-US"/>
        </w:rPr>
        <w:t>T</w:t>
      </w:r>
      <w:r w:rsidR="00A9465B" w:rsidRPr="005469C9">
        <w:rPr>
          <w:rFonts w:ascii="Avenir Next LT Pro" w:hAnsi="Avenir Next LT Pro"/>
          <w:lang w:val="en-US" w:eastAsia="en-US"/>
        </w:rPr>
        <w:t xml:space="preserve">he aims of the courses are as follows: </w:t>
      </w:r>
    </w:p>
    <w:p w14:paraId="090A0F0C" w14:textId="40412F29" w:rsidR="00C123DA" w:rsidRPr="005B7E56" w:rsidRDefault="00C123DA" w:rsidP="00D072E0">
      <w:pPr>
        <w:spacing w:after="0"/>
        <w:rPr>
          <w:rFonts w:ascii="Avenir Next LT Pro" w:hAnsi="Avenir Next LT Pro"/>
          <w:b/>
          <w:bCs/>
          <w:color w:val="34516C"/>
        </w:rPr>
      </w:pPr>
      <w:r w:rsidRPr="1B16EE65">
        <w:rPr>
          <w:rFonts w:ascii="Avenir Next LT Pro" w:hAnsi="Avenir Next LT Pro"/>
          <w:b/>
          <w:bCs/>
          <w:color w:val="34516C"/>
        </w:rPr>
        <w:t>Certificate in Education (</w:t>
      </w:r>
      <w:r w:rsidR="3F1996D8" w:rsidRPr="1B16EE65">
        <w:rPr>
          <w:rFonts w:ascii="Avenir Next LT Pro" w:hAnsi="Avenir Next LT Pro"/>
          <w:b/>
          <w:bCs/>
          <w:color w:val="34516C"/>
        </w:rPr>
        <w:t>Further Education and Skills</w:t>
      </w:r>
      <w:r w:rsidR="0072475C">
        <w:rPr>
          <w:rFonts w:ascii="Avenir Next LT Pro" w:hAnsi="Avenir Next LT Pro"/>
          <w:b/>
          <w:bCs/>
          <w:color w:val="34516C"/>
        </w:rPr>
        <w:t xml:space="preserve"> Sector</w:t>
      </w:r>
      <w:r w:rsidRPr="1B16EE65">
        <w:rPr>
          <w:rFonts w:ascii="Avenir Next LT Pro" w:hAnsi="Avenir Next LT Pro"/>
          <w:b/>
          <w:bCs/>
          <w:color w:val="34516C"/>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123DA" w:rsidRPr="00F04077" w14:paraId="242FA694" w14:textId="77777777" w:rsidTr="001820CD">
        <w:tc>
          <w:tcPr>
            <w:tcW w:w="9242" w:type="dxa"/>
          </w:tcPr>
          <w:p w14:paraId="5D8DCE49" w14:textId="77777777" w:rsidR="00C123DA" w:rsidRPr="00EE0B03" w:rsidRDefault="00C123DA" w:rsidP="00D072E0">
            <w:pPr>
              <w:pStyle w:val="paragraph"/>
              <w:numPr>
                <w:ilvl w:val="0"/>
                <w:numId w:val="31"/>
              </w:numPr>
              <w:spacing w:before="0" w:beforeAutospacing="0" w:after="0" w:afterAutospacing="0"/>
              <w:textAlignment w:val="baseline"/>
              <w:rPr>
                <w:rFonts w:ascii="Avenir Next LT Pro" w:hAnsi="Avenir Next LT Pro" w:cs="Segoe UI"/>
                <w:sz w:val="22"/>
                <w:szCs w:val="22"/>
              </w:rPr>
            </w:pPr>
            <w:r w:rsidRPr="00EE0B03">
              <w:rPr>
                <w:rStyle w:val="normaltextrun"/>
                <w:rFonts w:ascii="Avenir Next LT Pro" w:hAnsi="Avenir Next LT Pro" w:cs="Segoe UI"/>
                <w:sz w:val="22"/>
                <w:szCs w:val="22"/>
              </w:rPr>
              <w:t xml:space="preserve">To enable trainee teachers to evidence the knowledge, skills and behaviours required to achieve the Occupational Standard </w:t>
            </w:r>
            <w:proofErr w:type="gramStart"/>
            <w:r w:rsidRPr="00EE0B03">
              <w:rPr>
                <w:rStyle w:val="normaltextrun"/>
                <w:rFonts w:ascii="Avenir Next LT Pro" w:hAnsi="Avenir Next LT Pro" w:cs="Segoe UI"/>
                <w:sz w:val="22"/>
                <w:szCs w:val="22"/>
              </w:rPr>
              <w:t>in order to</w:t>
            </w:r>
            <w:proofErr w:type="gramEnd"/>
            <w:r w:rsidRPr="00EE0B03">
              <w:rPr>
                <w:rStyle w:val="normaltextrun"/>
                <w:rFonts w:ascii="Avenir Next LT Pro" w:hAnsi="Avenir Next LT Pro" w:cs="Segoe UI"/>
                <w:sz w:val="22"/>
                <w:szCs w:val="22"/>
              </w:rPr>
              <w:t xml:space="preserve"> teach successfully and be employable in a range of contexts in the Further Education and Skills Sector (14+).</w:t>
            </w:r>
            <w:r w:rsidRPr="00EE0B03">
              <w:rPr>
                <w:rStyle w:val="normaltextrun"/>
                <w:rFonts w:ascii="Arial" w:hAnsi="Arial" w:cs="Arial"/>
                <w:sz w:val="22"/>
                <w:szCs w:val="22"/>
              </w:rPr>
              <w:t> </w:t>
            </w:r>
            <w:r w:rsidRPr="00EE0B03">
              <w:rPr>
                <w:rStyle w:val="eop"/>
                <w:rFonts w:ascii="Avenir Next LT Pro" w:hAnsi="Avenir Next LT Pro" w:cs="Segoe UI"/>
                <w:sz w:val="22"/>
                <w:szCs w:val="22"/>
              </w:rPr>
              <w:t> </w:t>
            </w:r>
          </w:p>
        </w:tc>
      </w:tr>
      <w:tr w:rsidR="00C123DA" w:rsidRPr="00F04077" w14:paraId="1A15B609" w14:textId="77777777" w:rsidTr="001820CD">
        <w:tc>
          <w:tcPr>
            <w:tcW w:w="9242" w:type="dxa"/>
          </w:tcPr>
          <w:p w14:paraId="5316505C" w14:textId="77777777" w:rsidR="00C123DA" w:rsidRPr="00EE0B03" w:rsidRDefault="00C123DA" w:rsidP="00D072E0">
            <w:pPr>
              <w:pStyle w:val="paragraph"/>
              <w:numPr>
                <w:ilvl w:val="0"/>
                <w:numId w:val="31"/>
              </w:numPr>
              <w:spacing w:before="0" w:beforeAutospacing="0" w:after="0" w:afterAutospacing="0"/>
              <w:textAlignment w:val="baseline"/>
              <w:rPr>
                <w:rFonts w:ascii="Avenir Next LT Pro" w:hAnsi="Avenir Next LT Pro" w:cs="Segoe UI"/>
                <w:sz w:val="22"/>
                <w:szCs w:val="22"/>
              </w:rPr>
            </w:pPr>
            <w:r w:rsidRPr="00EE0B03">
              <w:rPr>
                <w:rStyle w:val="normaltextrun"/>
                <w:rFonts w:ascii="Avenir Next LT Pro" w:hAnsi="Avenir Next LT Pro" w:cs="Segoe UI"/>
                <w:sz w:val="22"/>
                <w:szCs w:val="22"/>
              </w:rPr>
              <w:t>To enable trainees to secure awareness and understanding of the professional role, responsibilities and boundaries of teachers in the Further Education and Skills Sector.</w:t>
            </w:r>
            <w:r w:rsidRPr="00EE0B03">
              <w:rPr>
                <w:rStyle w:val="eop"/>
                <w:rFonts w:ascii="Avenir Next LT Pro" w:hAnsi="Avenir Next LT Pro" w:cs="Segoe UI"/>
                <w:sz w:val="22"/>
                <w:szCs w:val="22"/>
              </w:rPr>
              <w:t> </w:t>
            </w:r>
          </w:p>
        </w:tc>
      </w:tr>
      <w:tr w:rsidR="00C123DA" w:rsidRPr="007C0FD3" w14:paraId="5461116F" w14:textId="77777777" w:rsidTr="001820CD">
        <w:tc>
          <w:tcPr>
            <w:tcW w:w="9242" w:type="dxa"/>
          </w:tcPr>
          <w:p w14:paraId="4DF53E3A" w14:textId="77777777" w:rsidR="00C123DA" w:rsidRPr="00EE0B03" w:rsidRDefault="00C123DA" w:rsidP="00D072E0">
            <w:pPr>
              <w:pStyle w:val="paragraph"/>
              <w:numPr>
                <w:ilvl w:val="0"/>
                <w:numId w:val="31"/>
              </w:numPr>
              <w:spacing w:before="0" w:beforeAutospacing="0" w:after="0" w:afterAutospacing="0"/>
              <w:textAlignment w:val="baseline"/>
              <w:rPr>
                <w:rStyle w:val="normaltextrun"/>
                <w:rFonts w:ascii="Avenir Next LT Pro" w:hAnsi="Avenir Next LT Pro"/>
                <w:sz w:val="22"/>
                <w:szCs w:val="22"/>
              </w:rPr>
            </w:pPr>
            <w:r w:rsidRPr="00EE0B03">
              <w:rPr>
                <w:rStyle w:val="normaltextrun"/>
                <w:rFonts w:ascii="Avenir Next LT Pro" w:hAnsi="Avenir Next LT Pro" w:cs="Segoe UI"/>
                <w:sz w:val="22"/>
                <w:szCs w:val="22"/>
              </w:rPr>
              <w:t>To develop trainees as principled reflective practitioners, able to evaluate the relevance of theories, concepts, models and techniques</w:t>
            </w:r>
            <w:r w:rsidRPr="00EE0B03">
              <w:rPr>
                <w:rStyle w:val="normaltextrun"/>
                <w:rFonts w:ascii="Arial" w:hAnsi="Arial" w:cs="Arial"/>
                <w:sz w:val="22"/>
                <w:szCs w:val="22"/>
              </w:rPr>
              <w:t> </w:t>
            </w:r>
            <w:r w:rsidRPr="00EE0B03">
              <w:rPr>
                <w:rStyle w:val="normaltextrun"/>
                <w:rFonts w:ascii="Avenir Next LT Pro" w:hAnsi="Avenir Next LT Pro" w:cs="Segoe UI"/>
                <w:sz w:val="22"/>
                <w:szCs w:val="22"/>
              </w:rPr>
              <w:t>to continually inform their subject pedagogy and</w:t>
            </w:r>
            <w:r w:rsidRPr="00EE0B03">
              <w:rPr>
                <w:rStyle w:val="normaltextrun"/>
                <w:rFonts w:ascii="Avenir Next LT Pro" w:hAnsi="Avenir Next LT Pro" w:cs="Segoe UI"/>
                <w:b/>
                <w:bCs/>
                <w:sz w:val="22"/>
                <w:szCs w:val="22"/>
              </w:rPr>
              <w:t xml:space="preserve"> </w:t>
            </w:r>
            <w:r w:rsidRPr="00EE0B03">
              <w:rPr>
                <w:rStyle w:val="normaltextrun"/>
                <w:rFonts w:ascii="Avenir Next LT Pro" w:hAnsi="Avenir Next LT Pro" w:cs="Segoe UI"/>
                <w:sz w:val="22"/>
                <w:szCs w:val="22"/>
              </w:rPr>
              <w:t>practice and ensure the successful progress of their learners.</w:t>
            </w:r>
            <w:r w:rsidRPr="00EE0B03">
              <w:rPr>
                <w:rStyle w:val="normaltextrun"/>
                <w:rFonts w:ascii="Avenir Next LT Pro" w:hAnsi="Avenir Next LT Pro"/>
                <w:sz w:val="22"/>
                <w:szCs w:val="22"/>
              </w:rPr>
              <w:t> </w:t>
            </w:r>
          </w:p>
        </w:tc>
      </w:tr>
      <w:tr w:rsidR="00C123DA" w14:paraId="6E4ABE0C" w14:textId="77777777" w:rsidTr="001820CD">
        <w:tc>
          <w:tcPr>
            <w:tcW w:w="9242" w:type="dxa"/>
          </w:tcPr>
          <w:p w14:paraId="2AE6AB6A" w14:textId="77777777" w:rsidR="00C123DA" w:rsidRPr="00EE0B03" w:rsidRDefault="00C123DA" w:rsidP="00D072E0">
            <w:pPr>
              <w:pStyle w:val="paragraph"/>
              <w:numPr>
                <w:ilvl w:val="0"/>
                <w:numId w:val="31"/>
              </w:numPr>
              <w:spacing w:before="0" w:beforeAutospacing="0" w:after="0" w:afterAutospacing="0"/>
              <w:textAlignment w:val="baseline"/>
              <w:rPr>
                <w:rStyle w:val="normaltextrun"/>
                <w:rFonts w:ascii="Avenir Next LT Pro" w:hAnsi="Avenir Next LT Pro" w:cs="Segoe UI"/>
                <w:sz w:val="22"/>
                <w:szCs w:val="22"/>
              </w:rPr>
            </w:pPr>
            <w:r w:rsidRPr="00EE0B03">
              <w:rPr>
                <w:rStyle w:val="normaltextrun"/>
                <w:rFonts w:ascii="Avenir Next LT Pro" w:hAnsi="Avenir Next LT Pro" w:cs="Segoe UI"/>
                <w:sz w:val="22"/>
                <w:szCs w:val="22"/>
              </w:rPr>
              <w:t>To develop a secure theoretical framework in education, subject pedagogy, and research, which enables trainees to confidently meet the continually changing demands of the</w:t>
            </w:r>
            <w:r w:rsidRPr="00EE0B03">
              <w:rPr>
                <w:rStyle w:val="normaltextrun"/>
                <w:rFonts w:ascii="Avenir Next LT Pro" w:hAnsi="Avenir Next LT Pro" w:cs="Arial"/>
                <w:color w:val="FF0000"/>
                <w:sz w:val="22"/>
                <w:szCs w:val="22"/>
                <w:lang w:val="en-US"/>
              </w:rPr>
              <w:t xml:space="preserve"> </w:t>
            </w:r>
            <w:r w:rsidRPr="00EE0B03">
              <w:rPr>
                <w:rStyle w:val="normaltextrun"/>
                <w:rFonts w:ascii="Avenir Next LT Pro" w:hAnsi="Avenir Next LT Pro" w:cs="Segoe UI"/>
                <w:sz w:val="22"/>
                <w:szCs w:val="22"/>
              </w:rPr>
              <w:t>Further Education and Skills Sector.</w:t>
            </w:r>
            <w:r w:rsidRPr="00EE0B03">
              <w:rPr>
                <w:rStyle w:val="eop"/>
                <w:rFonts w:ascii="Avenir Next LT Pro" w:hAnsi="Avenir Next LT Pro" w:cs="Segoe UI"/>
                <w:sz w:val="22"/>
                <w:szCs w:val="22"/>
              </w:rPr>
              <w:t> </w:t>
            </w:r>
          </w:p>
        </w:tc>
      </w:tr>
      <w:tr w:rsidR="00C123DA" w14:paraId="2966BF94" w14:textId="77777777" w:rsidTr="001820CD">
        <w:tc>
          <w:tcPr>
            <w:tcW w:w="9242" w:type="dxa"/>
          </w:tcPr>
          <w:p w14:paraId="4469C992" w14:textId="77777777" w:rsidR="00C123DA" w:rsidRPr="00EE0B03" w:rsidRDefault="00C123DA" w:rsidP="00D072E0">
            <w:pPr>
              <w:pStyle w:val="paragraph"/>
              <w:numPr>
                <w:ilvl w:val="0"/>
                <w:numId w:val="31"/>
              </w:numPr>
              <w:spacing w:before="0" w:beforeAutospacing="0" w:after="0" w:afterAutospacing="0"/>
              <w:textAlignment w:val="baseline"/>
              <w:rPr>
                <w:rStyle w:val="normaltextrun"/>
                <w:rFonts w:ascii="Avenir Next LT Pro" w:hAnsi="Avenir Next LT Pro" w:cs="Segoe UI"/>
                <w:sz w:val="22"/>
                <w:szCs w:val="22"/>
              </w:rPr>
            </w:pPr>
            <w:r w:rsidRPr="00EE0B03">
              <w:rPr>
                <w:rStyle w:val="normaltextrun"/>
                <w:rFonts w:ascii="Avenir Next LT Pro" w:hAnsi="Avenir Next LT Pro" w:cs="Segoe UI"/>
                <w:sz w:val="22"/>
                <w:szCs w:val="22"/>
              </w:rPr>
              <w:t>To make appropriate use of the evidence and research base to guide their professional practice.</w:t>
            </w:r>
            <w:r w:rsidRPr="00EE0B03">
              <w:rPr>
                <w:rStyle w:val="normaltextrun"/>
                <w:rFonts w:ascii="Avenir Next LT Pro" w:hAnsi="Avenir Next LT Pro"/>
                <w:sz w:val="22"/>
                <w:szCs w:val="22"/>
              </w:rPr>
              <w:t> </w:t>
            </w:r>
          </w:p>
        </w:tc>
      </w:tr>
      <w:tr w:rsidR="00C123DA" w:rsidRPr="00F04077" w14:paraId="07EFA9FA" w14:textId="77777777" w:rsidTr="001820CD">
        <w:tc>
          <w:tcPr>
            <w:tcW w:w="9242" w:type="dxa"/>
          </w:tcPr>
          <w:p w14:paraId="65D06CED" w14:textId="77777777" w:rsidR="00C123DA" w:rsidRPr="00EE0B03" w:rsidRDefault="00C123DA" w:rsidP="00D072E0">
            <w:pPr>
              <w:pStyle w:val="paragraph"/>
              <w:numPr>
                <w:ilvl w:val="0"/>
                <w:numId w:val="31"/>
              </w:numPr>
              <w:spacing w:before="0" w:beforeAutospacing="0" w:after="0" w:afterAutospacing="0"/>
              <w:textAlignment w:val="baseline"/>
              <w:rPr>
                <w:rFonts w:ascii="Avenir Next LT Pro" w:hAnsi="Avenir Next LT Pro" w:cs="Segoe UI"/>
                <w:sz w:val="22"/>
                <w:szCs w:val="22"/>
              </w:rPr>
            </w:pPr>
            <w:r w:rsidRPr="00EE0B03">
              <w:rPr>
                <w:rStyle w:val="normaltextrun"/>
                <w:rFonts w:ascii="Avenir Next LT Pro" w:hAnsi="Avenir Next LT Pro" w:cs="Segoe UI"/>
                <w:sz w:val="22"/>
                <w:szCs w:val="22"/>
              </w:rPr>
              <w:t>To enable trainees to demonstrate expertise in their subject specialism and justify pedagogical decisions </w:t>
            </w:r>
            <w:r w:rsidRPr="00EE0B03">
              <w:rPr>
                <w:rStyle w:val="eop"/>
                <w:rFonts w:ascii="Avenir Next LT Pro" w:hAnsi="Avenir Next LT Pro" w:cs="Segoe UI"/>
                <w:sz w:val="22"/>
                <w:szCs w:val="22"/>
              </w:rPr>
              <w:t> </w:t>
            </w:r>
          </w:p>
        </w:tc>
      </w:tr>
      <w:tr w:rsidR="00C123DA" w:rsidRPr="00F04077" w14:paraId="2E871EEA" w14:textId="77777777" w:rsidTr="001820CD">
        <w:tc>
          <w:tcPr>
            <w:tcW w:w="9242" w:type="dxa"/>
          </w:tcPr>
          <w:p w14:paraId="10588230" w14:textId="77777777" w:rsidR="00C123DA" w:rsidRPr="00EE0B03" w:rsidRDefault="00C123DA" w:rsidP="00D072E0">
            <w:pPr>
              <w:pStyle w:val="paragraph"/>
              <w:numPr>
                <w:ilvl w:val="0"/>
                <w:numId w:val="31"/>
              </w:numPr>
              <w:spacing w:before="0" w:beforeAutospacing="0" w:after="0" w:afterAutospacing="0"/>
              <w:textAlignment w:val="baseline"/>
              <w:rPr>
                <w:rFonts w:ascii="Avenir Next LT Pro" w:hAnsi="Avenir Next LT Pro" w:cs="Segoe UI"/>
                <w:sz w:val="22"/>
                <w:szCs w:val="22"/>
              </w:rPr>
            </w:pPr>
            <w:r w:rsidRPr="00EE0B03">
              <w:rPr>
                <w:rStyle w:val="normaltextrun"/>
                <w:rFonts w:ascii="Avenir Next LT Pro" w:hAnsi="Avenir Next LT Pro" w:cs="Segoe UI"/>
                <w:sz w:val="22"/>
                <w:szCs w:val="22"/>
              </w:rPr>
              <w:t>To acquire the underpinning core skills to support their learners with English, math, digital skills and educational technology.</w:t>
            </w:r>
            <w:r w:rsidRPr="00EE0B03">
              <w:rPr>
                <w:rStyle w:val="eop"/>
                <w:rFonts w:ascii="Avenir Next LT Pro" w:hAnsi="Avenir Next LT Pro" w:cs="Segoe UI"/>
                <w:sz w:val="22"/>
                <w:szCs w:val="22"/>
              </w:rPr>
              <w:t> </w:t>
            </w:r>
          </w:p>
        </w:tc>
      </w:tr>
      <w:tr w:rsidR="00C123DA" w:rsidRPr="00F04077" w14:paraId="4254949A" w14:textId="77777777" w:rsidTr="001820CD">
        <w:tc>
          <w:tcPr>
            <w:tcW w:w="9242" w:type="dxa"/>
          </w:tcPr>
          <w:p w14:paraId="10B9C8AF" w14:textId="77777777" w:rsidR="00C123DA" w:rsidRPr="00EE0B03" w:rsidRDefault="00C123DA" w:rsidP="00D072E0">
            <w:pPr>
              <w:pStyle w:val="paragraph"/>
              <w:numPr>
                <w:ilvl w:val="0"/>
                <w:numId w:val="31"/>
              </w:numPr>
              <w:spacing w:before="0" w:beforeAutospacing="0" w:after="0" w:afterAutospacing="0"/>
              <w:textAlignment w:val="baseline"/>
              <w:rPr>
                <w:rFonts w:ascii="Avenir Next LT Pro" w:hAnsi="Avenir Next LT Pro" w:cs="Arial"/>
                <w:sz w:val="22"/>
                <w:szCs w:val="22"/>
              </w:rPr>
            </w:pPr>
            <w:r w:rsidRPr="00EE0B03">
              <w:rPr>
                <w:rStyle w:val="normaltextrun"/>
                <w:rFonts w:ascii="Avenir Next LT Pro" w:hAnsi="Avenir Next LT Pro" w:cs="Segoe UI"/>
                <w:sz w:val="22"/>
                <w:szCs w:val="22"/>
              </w:rPr>
              <w:t>To develop a broad knowledge and awareness of the importance of equality, diversity, and inclusion (EDI), and sustainability, and apply this to the teaching of their specialist subject.</w:t>
            </w:r>
            <w:r w:rsidRPr="00EE0B03">
              <w:rPr>
                <w:rStyle w:val="eop"/>
                <w:rFonts w:ascii="Avenir Next LT Pro" w:hAnsi="Avenir Next LT Pro" w:cs="Segoe UI"/>
                <w:sz w:val="22"/>
                <w:szCs w:val="22"/>
              </w:rPr>
              <w:t> </w:t>
            </w:r>
          </w:p>
        </w:tc>
      </w:tr>
      <w:tr w:rsidR="00C123DA" w:rsidRPr="00F7236F" w14:paraId="3C54B1BD" w14:textId="77777777" w:rsidTr="001820CD">
        <w:tc>
          <w:tcPr>
            <w:tcW w:w="9242" w:type="dxa"/>
          </w:tcPr>
          <w:p w14:paraId="41D5A62C" w14:textId="77777777" w:rsidR="00C123DA" w:rsidRPr="00EE0B03" w:rsidRDefault="00C123DA" w:rsidP="00D072E0">
            <w:pPr>
              <w:pStyle w:val="ListParagraph"/>
              <w:numPr>
                <w:ilvl w:val="0"/>
                <w:numId w:val="31"/>
              </w:numPr>
              <w:spacing w:after="0" w:line="240" w:lineRule="auto"/>
              <w:ind w:left="311" w:hanging="284"/>
              <w:rPr>
                <w:rFonts w:ascii="Avenir Next LT Pro" w:hAnsi="Avenir Next LT Pro" w:cs="Arial"/>
              </w:rPr>
            </w:pPr>
            <w:r w:rsidRPr="00EE0B03">
              <w:rPr>
                <w:rStyle w:val="normaltextrun"/>
                <w:rFonts w:ascii="Avenir Next LT Pro" w:hAnsi="Avenir Next LT Pro" w:cs="Segoe UI"/>
              </w:rPr>
              <w:t>To encourage research activity and participation in an active collegial network of teaching practitioners to improve the quality of education</w:t>
            </w:r>
            <w:r w:rsidRPr="00EE0B03">
              <w:rPr>
                <w:rStyle w:val="normaltextrun"/>
                <w:rFonts w:ascii="Avenir Next LT Pro" w:hAnsi="Avenir Next LT Pro" w:cs="Segoe UI"/>
                <w:color w:val="ED7D31"/>
              </w:rPr>
              <w:t xml:space="preserve"> </w:t>
            </w:r>
            <w:r w:rsidRPr="00EE0B03">
              <w:rPr>
                <w:rStyle w:val="normaltextrun"/>
                <w:rFonts w:ascii="Avenir Next LT Pro" w:hAnsi="Avenir Next LT Pro" w:cs="Segoe UI"/>
              </w:rPr>
              <w:t>in the Further Education and Skills Sector.</w:t>
            </w:r>
            <w:r w:rsidRPr="00EE0B03">
              <w:rPr>
                <w:rStyle w:val="eop"/>
                <w:rFonts w:ascii="Avenir Next LT Pro" w:hAnsi="Avenir Next LT Pro" w:cs="Segoe UI"/>
              </w:rPr>
              <w:t> </w:t>
            </w:r>
          </w:p>
        </w:tc>
      </w:tr>
    </w:tbl>
    <w:p w14:paraId="4A646835" w14:textId="77777777" w:rsidR="00FE596C" w:rsidRDefault="00FE596C" w:rsidP="00D072E0">
      <w:pPr>
        <w:pStyle w:val="BodyText"/>
        <w:spacing w:after="0"/>
        <w:rPr>
          <w:rFonts w:ascii="Avenir Next LT Pro" w:hAnsi="Avenir Next LT Pro"/>
          <w:lang w:val="en-US" w:eastAsia="en-US"/>
        </w:rPr>
      </w:pPr>
    </w:p>
    <w:p w14:paraId="08A893CF" w14:textId="77777777" w:rsidR="007F7D45" w:rsidRDefault="007F7D45" w:rsidP="00D072E0">
      <w:pPr>
        <w:pStyle w:val="BodyText"/>
        <w:spacing w:after="0"/>
        <w:rPr>
          <w:rFonts w:ascii="Avenir Next LT Pro" w:hAnsi="Avenir Next LT Pro"/>
          <w:lang w:val="en-US" w:eastAsia="en-US"/>
        </w:rPr>
      </w:pPr>
    </w:p>
    <w:p w14:paraId="21B44446" w14:textId="6150DED1" w:rsidR="00326948" w:rsidRPr="009C5BB9" w:rsidRDefault="00326948" w:rsidP="00D072E0">
      <w:pPr>
        <w:spacing w:after="0"/>
        <w:rPr>
          <w:rFonts w:ascii="Avenir Next LT Pro" w:hAnsi="Avenir Next LT Pro"/>
          <w:b/>
          <w:bCs/>
          <w:color w:val="34516C"/>
        </w:rPr>
      </w:pPr>
      <w:r w:rsidRPr="1B16EE65">
        <w:rPr>
          <w:rFonts w:ascii="Avenir Next LT Pro" w:hAnsi="Avenir Next LT Pro"/>
          <w:b/>
          <w:bCs/>
          <w:color w:val="34516C"/>
        </w:rPr>
        <w:t>Post Graduate Certificate in Education (</w:t>
      </w:r>
      <w:r w:rsidR="179678B5" w:rsidRPr="1B16EE65">
        <w:rPr>
          <w:rFonts w:ascii="Avenir Next LT Pro" w:hAnsi="Avenir Next LT Pro"/>
          <w:b/>
          <w:bCs/>
          <w:color w:val="34516C"/>
        </w:rPr>
        <w:t>Further Education and Skills</w:t>
      </w:r>
      <w:r w:rsidR="0072475C">
        <w:rPr>
          <w:rFonts w:ascii="Avenir Next LT Pro" w:hAnsi="Avenir Next LT Pro"/>
          <w:b/>
          <w:bCs/>
          <w:color w:val="34516C"/>
        </w:rPr>
        <w:t xml:space="preserve"> Sector</w:t>
      </w:r>
      <w:r w:rsidRPr="1B16EE65">
        <w:rPr>
          <w:rFonts w:ascii="Avenir Next LT Pro" w:hAnsi="Avenir Next LT Pro"/>
          <w:b/>
          <w:bCs/>
          <w:color w:val="34516C"/>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252CDA" w:rsidRPr="00252CDA" w14:paraId="29B3A9CE" w14:textId="77777777" w:rsidTr="00252CDA">
        <w:trPr>
          <w:trHeight w:val="300"/>
        </w:trPr>
        <w:tc>
          <w:tcPr>
            <w:tcW w:w="9240" w:type="dxa"/>
            <w:tcBorders>
              <w:top w:val="single" w:sz="6" w:space="0" w:color="auto"/>
              <w:left w:val="single" w:sz="6" w:space="0" w:color="auto"/>
              <w:bottom w:val="single" w:sz="6" w:space="0" w:color="auto"/>
              <w:right w:val="single" w:sz="6" w:space="0" w:color="auto"/>
            </w:tcBorders>
            <w:shd w:val="clear" w:color="auto" w:fill="auto"/>
            <w:hideMark/>
          </w:tcPr>
          <w:p w14:paraId="538B7FD3" w14:textId="237752A6" w:rsidR="00252CDA" w:rsidRPr="004E5E3E" w:rsidRDefault="00C123DA" w:rsidP="00D072E0">
            <w:pPr>
              <w:pStyle w:val="ListParagraph"/>
              <w:numPr>
                <w:ilvl w:val="0"/>
                <w:numId w:val="33"/>
              </w:numPr>
              <w:spacing w:after="0" w:line="240" w:lineRule="auto"/>
              <w:rPr>
                <w:rFonts w:ascii="Avenir Next LT Pro" w:eastAsia="Times New Roman" w:hAnsi="Avenir Next LT Pro"/>
                <w:lang w:eastAsia="en-GB"/>
              </w:rPr>
            </w:pPr>
            <w:r>
              <w:rPr>
                <w:rStyle w:val="normaltextrun"/>
                <w:rFonts w:ascii="Avenir Next LT Pro" w:hAnsi="Avenir Next LT Pro" w:cs="Segoe UI"/>
              </w:rPr>
              <w:lastRenderedPageBreak/>
              <w:t xml:space="preserve"> </w:t>
            </w:r>
            <w:r w:rsidR="00252CDA" w:rsidRPr="00C123DA">
              <w:rPr>
                <w:rStyle w:val="normaltextrun"/>
                <w:rFonts w:ascii="Avenir Next LT Pro" w:hAnsi="Avenir Next LT Pro" w:cs="Segoe UI"/>
              </w:rPr>
              <w:t xml:space="preserve">To enable trainee teachers to evidence the knowledge, skills and behaviours required to achieve the Occupational Standard </w:t>
            </w:r>
            <w:proofErr w:type="gramStart"/>
            <w:r w:rsidR="00252CDA" w:rsidRPr="00C123DA">
              <w:rPr>
                <w:rStyle w:val="normaltextrun"/>
                <w:rFonts w:ascii="Avenir Next LT Pro" w:hAnsi="Avenir Next LT Pro" w:cs="Segoe UI"/>
              </w:rPr>
              <w:t>in order to</w:t>
            </w:r>
            <w:proofErr w:type="gramEnd"/>
            <w:r w:rsidR="00252CDA" w:rsidRPr="00C123DA">
              <w:rPr>
                <w:rStyle w:val="normaltextrun"/>
                <w:rFonts w:ascii="Avenir Next LT Pro" w:hAnsi="Avenir Next LT Pro" w:cs="Segoe UI"/>
              </w:rPr>
              <w:t xml:space="preserve"> teach successfully and be employable in a range of contexts in the Further Education and Skills Sector (14+).</w:t>
            </w:r>
            <w:r w:rsidR="00252CDA" w:rsidRPr="00C123DA">
              <w:rPr>
                <w:rStyle w:val="normaltextrun"/>
                <w:rFonts w:cs="Arial"/>
              </w:rPr>
              <w:t>  </w:t>
            </w:r>
            <w:r w:rsidR="00252CDA" w:rsidRPr="004E5E3E">
              <w:rPr>
                <w:rFonts w:ascii="Avenir Next LT Pro" w:eastAsia="Times New Roman" w:hAnsi="Avenir Next LT Pro"/>
                <w:lang w:eastAsia="en-GB"/>
              </w:rPr>
              <w:t> </w:t>
            </w:r>
          </w:p>
        </w:tc>
      </w:tr>
      <w:tr w:rsidR="00252CDA" w:rsidRPr="00252CDA" w14:paraId="6D30A9EB" w14:textId="77777777" w:rsidTr="00252CDA">
        <w:trPr>
          <w:trHeight w:val="300"/>
        </w:trPr>
        <w:tc>
          <w:tcPr>
            <w:tcW w:w="9240" w:type="dxa"/>
            <w:tcBorders>
              <w:top w:val="single" w:sz="6" w:space="0" w:color="auto"/>
              <w:left w:val="single" w:sz="6" w:space="0" w:color="auto"/>
              <w:bottom w:val="single" w:sz="6" w:space="0" w:color="auto"/>
              <w:right w:val="single" w:sz="6" w:space="0" w:color="auto"/>
            </w:tcBorders>
            <w:shd w:val="clear" w:color="auto" w:fill="auto"/>
            <w:hideMark/>
          </w:tcPr>
          <w:p w14:paraId="6C8609BE" w14:textId="1E26AC6E" w:rsidR="00252CDA" w:rsidRPr="00C123DA" w:rsidRDefault="00252CDA" w:rsidP="00D072E0">
            <w:pPr>
              <w:pStyle w:val="ListParagraph"/>
              <w:numPr>
                <w:ilvl w:val="0"/>
                <w:numId w:val="33"/>
              </w:numPr>
              <w:spacing w:after="0" w:line="240" w:lineRule="auto"/>
              <w:rPr>
                <w:rStyle w:val="normaltextrun"/>
                <w:rFonts w:ascii="Avenir Next LT Pro" w:hAnsi="Avenir Next LT Pro" w:cs="Segoe UI"/>
              </w:rPr>
            </w:pPr>
            <w:r w:rsidRPr="00C123DA">
              <w:rPr>
                <w:rStyle w:val="normaltextrun"/>
                <w:rFonts w:ascii="Avenir Next LT Pro" w:hAnsi="Avenir Next LT Pro" w:cs="Segoe UI"/>
              </w:rPr>
              <w:t>To enable trainees to develop critical awareness and understanding of the professional role, responsibilities and boundaries of teachers in the Further Education and Skills Sector.</w:t>
            </w:r>
            <w:r w:rsidRPr="00C123DA">
              <w:rPr>
                <w:rStyle w:val="normaltextrun"/>
                <w:rFonts w:cs="Arial"/>
              </w:rPr>
              <w:t>  </w:t>
            </w:r>
            <w:r w:rsidRPr="00C123DA">
              <w:rPr>
                <w:rStyle w:val="normaltextrun"/>
                <w:rFonts w:ascii="Avenir Next LT Pro" w:hAnsi="Avenir Next LT Pro" w:cs="Segoe UI"/>
              </w:rPr>
              <w:t> </w:t>
            </w:r>
          </w:p>
        </w:tc>
      </w:tr>
      <w:tr w:rsidR="00252CDA" w:rsidRPr="00252CDA" w14:paraId="6046A21E" w14:textId="77777777" w:rsidTr="00252CDA">
        <w:trPr>
          <w:trHeight w:val="300"/>
        </w:trPr>
        <w:tc>
          <w:tcPr>
            <w:tcW w:w="9240" w:type="dxa"/>
            <w:tcBorders>
              <w:top w:val="single" w:sz="6" w:space="0" w:color="auto"/>
              <w:left w:val="single" w:sz="6" w:space="0" w:color="auto"/>
              <w:bottom w:val="single" w:sz="6" w:space="0" w:color="auto"/>
              <w:right w:val="single" w:sz="6" w:space="0" w:color="auto"/>
            </w:tcBorders>
            <w:shd w:val="clear" w:color="auto" w:fill="auto"/>
            <w:hideMark/>
          </w:tcPr>
          <w:p w14:paraId="7EF38BC9" w14:textId="79261609" w:rsidR="00252CDA" w:rsidRPr="00C123DA" w:rsidRDefault="00252CDA" w:rsidP="00D072E0">
            <w:pPr>
              <w:pStyle w:val="ListParagraph"/>
              <w:numPr>
                <w:ilvl w:val="0"/>
                <w:numId w:val="33"/>
              </w:numPr>
              <w:spacing w:after="0" w:line="240" w:lineRule="auto"/>
              <w:rPr>
                <w:rStyle w:val="normaltextrun"/>
                <w:rFonts w:ascii="Avenir Next LT Pro" w:hAnsi="Avenir Next LT Pro" w:cs="Segoe UI"/>
              </w:rPr>
            </w:pPr>
            <w:r w:rsidRPr="00C123DA">
              <w:rPr>
                <w:rStyle w:val="normaltextrun"/>
                <w:rFonts w:ascii="Avenir Next LT Pro" w:hAnsi="Avenir Next LT Pro" w:cs="Segoe UI"/>
              </w:rPr>
              <w:t>To develop trainees as discriminating and principled reflective practitioners, able to critically evaluate the relevance, value and efficacy of theories, concepts, models and techniques</w:t>
            </w:r>
            <w:r w:rsidRPr="00C123DA">
              <w:rPr>
                <w:rStyle w:val="normaltextrun"/>
                <w:rFonts w:cs="Arial"/>
              </w:rPr>
              <w:t> </w:t>
            </w:r>
            <w:r w:rsidRPr="00C123DA">
              <w:rPr>
                <w:rStyle w:val="normaltextrun"/>
                <w:rFonts w:ascii="Avenir Next LT Pro" w:hAnsi="Avenir Next LT Pro" w:cs="Segoe UI"/>
              </w:rPr>
              <w:t>to continually inform their subject pedagogy and practice and ensure the successful progress of their learners.</w:t>
            </w:r>
            <w:r w:rsidRPr="00C123DA">
              <w:rPr>
                <w:rStyle w:val="normaltextrun"/>
                <w:rFonts w:cs="Arial"/>
              </w:rPr>
              <w:t>  </w:t>
            </w:r>
            <w:r w:rsidRPr="00C123DA">
              <w:rPr>
                <w:rStyle w:val="normaltextrun"/>
                <w:rFonts w:ascii="Avenir Next LT Pro" w:hAnsi="Avenir Next LT Pro" w:cs="Segoe UI"/>
              </w:rPr>
              <w:t> </w:t>
            </w:r>
          </w:p>
        </w:tc>
      </w:tr>
      <w:tr w:rsidR="00252CDA" w:rsidRPr="00252CDA" w14:paraId="1FEE3ED1" w14:textId="77777777" w:rsidTr="00252CDA">
        <w:trPr>
          <w:trHeight w:val="300"/>
        </w:trPr>
        <w:tc>
          <w:tcPr>
            <w:tcW w:w="9240" w:type="dxa"/>
            <w:tcBorders>
              <w:top w:val="single" w:sz="6" w:space="0" w:color="auto"/>
              <w:left w:val="single" w:sz="6" w:space="0" w:color="auto"/>
              <w:bottom w:val="single" w:sz="6" w:space="0" w:color="auto"/>
              <w:right w:val="single" w:sz="6" w:space="0" w:color="auto"/>
            </w:tcBorders>
            <w:shd w:val="clear" w:color="auto" w:fill="auto"/>
            <w:hideMark/>
          </w:tcPr>
          <w:p w14:paraId="10C63BBB" w14:textId="382E7107" w:rsidR="00252CDA" w:rsidRPr="00C123DA" w:rsidRDefault="00252CDA" w:rsidP="00D072E0">
            <w:pPr>
              <w:pStyle w:val="ListParagraph"/>
              <w:numPr>
                <w:ilvl w:val="0"/>
                <w:numId w:val="33"/>
              </w:numPr>
              <w:spacing w:after="0" w:line="240" w:lineRule="auto"/>
              <w:rPr>
                <w:rStyle w:val="normaltextrun"/>
                <w:rFonts w:ascii="Avenir Next LT Pro" w:hAnsi="Avenir Next LT Pro" w:cs="Segoe UI"/>
              </w:rPr>
            </w:pPr>
            <w:r w:rsidRPr="00C123DA">
              <w:rPr>
                <w:rStyle w:val="normaltextrun"/>
                <w:rFonts w:ascii="Avenir Next LT Pro" w:hAnsi="Avenir Next LT Pro" w:cs="Segoe UI"/>
              </w:rPr>
              <w:t>To establish a strong and systematic theoretical framework in education, subject pedagogy, and research, that enables trainees to confidently meet the continually changing demands of the Further Education and Skills Sector.</w:t>
            </w:r>
            <w:r w:rsidRPr="00C123DA">
              <w:rPr>
                <w:rStyle w:val="normaltextrun"/>
                <w:rFonts w:cs="Arial"/>
              </w:rPr>
              <w:t> </w:t>
            </w:r>
            <w:r w:rsidRPr="00C123DA">
              <w:rPr>
                <w:rStyle w:val="normaltextrun"/>
                <w:rFonts w:ascii="Avenir Next LT Pro" w:hAnsi="Avenir Next LT Pro" w:cs="Segoe UI"/>
              </w:rPr>
              <w:t> </w:t>
            </w:r>
          </w:p>
        </w:tc>
      </w:tr>
      <w:tr w:rsidR="00252CDA" w:rsidRPr="00252CDA" w14:paraId="3B3C79A0" w14:textId="77777777" w:rsidTr="00252CDA">
        <w:trPr>
          <w:trHeight w:val="300"/>
        </w:trPr>
        <w:tc>
          <w:tcPr>
            <w:tcW w:w="9240" w:type="dxa"/>
            <w:tcBorders>
              <w:top w:val="single" w:sz="6" w:space="0" w:color="auto"/>
              <w:left w:val="single" w:sz="6" w:space="0" w:color="auto"/>
              <w:bottom w:val="single" w:sz="6" w:space="0" w:color="auto"/>
              <w:right w:val="single" w:sz="6" w:space="0" w:color="auto"/>
            </w:tcBorders>
            <w:shd w:val="clear" w:color="auto" w:fill="auto"/>
            <w:hideMark/>
          </w:tcPr>
          <w:p w14:paraId="11EC8F27" w14:textId="48DF146A" w:rsidR="00252CDA" w:rsidRPr="00C123DA" w:rsidRDefault="00252CDA" w:rsidP="00D072E0">
            <w:pPr>
              <w:pStyle w:val="ListParagraph"/>
              <w:numPr>
                <w:ilvl w:val="0"/>
                <w:numId w:val="33"/>
              </w:numPr>
              <w:spacing w:after="0" w:line="240" w:lineRule="auto"/>
              <w:rPr>
                <w:rStyle w:val="normaltextrun"/>
                <w:rFonts w:ascii="Avenir Next LT Pro" w:hAnsi="Avenir Next LT Pro" w:cs="Segoe UI"/>
              </w:rPr>
            </w:pPr>
            <w:r w:rsidRPr="00C123DA">
              <w:rPr>
                <w:rStyle w:val="normaltextrun"/>
                <w:rFonts w:ascii="Avenir Next LT Pro" w:hAnsi="Avenir Next LT Pro" w:cs="Segoe UI"/>
              </w:rPr>
              <w:t>To establish a critically evaluative approach when using the evidence and research base to guide in their professional practice.</w:t>
            </w:r>
            <w:r w:rsidRPr="00C123DA">
              <w:rPr>
                <w:rStyle w:val="normaltextrun"/>
                <w:rFonts w:cs="Arial"/>
              </w:rPr>
              <w:t> </w:t>
            </w:r>
            <w:r w:rsidRPr="00C123DA">
              <w:rPr>
                <w:rStyle w:val="normaltextrun"/>
                <w:rFonts w:ascii="Avenir Next LT Pro" w:hAnsi="Avenir Next LT Pro" w:cs="Segoe UI"/>
              </w:rPr>
              <w:t> </w:t>
            </w:r>
          </w:p>
        </w:tc>
      </w:tr>
      <w:tr w:rsidR="00252CDA" w:rsidRPr="00252CDA" w14:paraId="5B8116C0" w14:textId="77777777" w:rsidTr="00252CDA">
        <w:trPr>
          <w:trHeight w:val="300"/>
        </w:trPr>
        <w:tc>
          <w:tcPr>
            <w:tcW w:w="9240" w:type="dxa"/>
            <w:tcBorders>
              <w:top w:val="single" w:sz="6" w:space="0" w:color="auto"/>
              <w:left w:val="single" w:sz="6" w:space="0" w:color="auto"/>
              <w:bottom w:val="single" w:sz="6" w:space="0" w:color="auto"/>
              <w:right w:val="single" w:sz="6" w:space="0" w:color="auto"/>
            </w:tcBorders>
            <w:shd w:val="clear" w:color="auto" w:fill="auto"/>
            <w:hideMark/>
          </w:tcPr>
          <w:p w14:paraId="1A12BA48" w14:textId="04D861E4" w:rsidR="00252CDA" w:rsidRPr="00C123DA" w:rsidRDefault="00252CDA" w:rsidP="00D072E0">
            <w:pPr>
              <w:pStyle w:val="ListParagraph"/>
              <w:numPr>
                <w:ilvl w:val="0"/>
                <w:numId w:val="33"/>
              </w:numPr>
              <w:spacing w:after="0" w:line="240" w:lineRule="auto"/>
              <w:rPr>
                <w:rStyle w:val="normaltextrun"/>
                <w:rFonts w:ascii="Avenir Next LT Pro" w:hAnsi="Avenir Next LT Pro" w:cs="Segoe UI"/>
              </w:rPr>
            </w:pPr>
            <w:r w:rsidRPr="00C123DA">
              <w:rPr>
                <w:rStyle w:val="normaltextrun"/>
                <w:rFonts w:ascii="Avenir Next LT Pro" w:hAnsi="Avenir Next LT Pro" w:cs="Segoe UI"/>
              </w:rPr>
              <w:t>To enable trainees to systematically articulate and demonstrate expertise in their subject specialism and pedagogical approaches.</w:t>
            </w:r>
            <w:r w:rsidRPr="00C123DA">
              <w:rPr>
                <w:rStyle w:val="normaltextrun"/>
                <w:rFonts w:cs="Arial"/>
              </w:rPr>
              <w:t>  </w:t>
            </w:r>
            <w:r w:rsidRPr="00C123DA">
              <w:rPr>
                <w:rStyle w:val="normaltextrun"/>
                <w:rFonts w:ascii="Avenir Next LT Pro" w:hAnsi="Avenir Next LT Pro" w:cs="Segoe UI"/>
              </w:rPr>
              <w:t> </w:t>
            </w:r>
          </w:p>
        </w:tc>
      </w:tr>
      <w:tr w:rsidR="00252CDA" w:rsidRPr="00252CDA" w14:paraId="36B3B8AF" w14:textId="77777777" w:rsidTr="00252CDA">
        <w:trPr>
          <w:trHeight w:val="300"/>
        </w:trPr>
        <w:tc>
          <w:tcPr>
            <w:tcW w:w="9240" w:type="dxa"/>
            <w:tcBorders>
              <w:top w:val="single" w:sz="6" w:space="0" w:color="auto"/>
              <w:left w:val="single" w:sz="6" w:space="0" w:color="auto"/>
              <w:bottom w:val="single" w:sz="6" w:space="0" w:color="auto"/>
              <w:right w:val="single" w:sz="6" w:space="0" w:color="auto"/>
            </w:tcBorders>
            <w:shd w:val="clear" w:color="auto" w:fill="auto"/>
            <w:hideMark/>
          </w:tcPr>
          <w:p w14:paraId="02529F3E" w14:textId="60ED71FE" w:rsidR="00252CDA" w:rsidRPr="00C123DA" w:rsidRDefault="00252CDA" w:rsidP="00D072E0">
            <w:pPr>
              <w:pStyle w:val="ListParagraph"/>
              <w:numPr>
                <w:ilvl w:val="0"/>
                <w:numId w:val="33"/>
              </w:numPr>
              <w:spacing w:after="0" w:line="240" w:lineRule="auto"/>
              <w:rPr>
                <w:rStyle w:val="normaltextrun"/>
                <w:rFonts w:ascii="Avenir Next LT Pro" w:hAnsi="Avenir Next LT Pro" w:cs="Segoe UI"/>
              </w:rPr>
            </w:pPr>
            <w:r w:rsidRPr="00C123DA">
              <w:rPr>
                <w:rStyle w:val="normaltextrun"/>
                <w:rFonts w:ascii="Avenir Next LT Pro" w:hAnsi="Avenir Next LT Pro" w:cs="Segoe UI"/>
              </w:rPr>
              <w:t>To acquire the underpinning core skills to support their learners with English, maths, digital skills and educational technology. </w:t>
            </w:r>
          </w:p>
        </w:tc>
      </w:tr>
      <w:tr w:rsidR="00252CDA" w:rsidRPr="00252CDA" w14:paraId="2CEC4304" w14:textId="77777777" w:rsidTr="00252CDA">
        <w:trPr>
          <w:trHeight w:val="300"/>
        </w:trPr>
        <w:tc>
          <w:tcPr>
            <w:tcW w:w="9240" w:type="dxa"/>
            <w:tcBorders>
              <w:top w:val="single" w:sz="6" w:space="0" w:color="auto"/>
              <w:left w:val="single" w:sz="6" w:space="0" w:color="auto"/>
              <w:bottom w:val="single" w:sz="6" w:space="0" w:color="auto"/>
              <w:right w:val="single" w:sz="6" w:space="0" w:color="auto"/>
            </w:tcBorders>
            <w:shd w:val="clear" w:color="auto" w:fill="auto"/>
            <w:hideMark/>
          </w:tcPr>
          <w:p w14:paraId="27C0DD08" w14:textId="59F4CD77" w:rsidR="00252CDA" w:rsidRPr="00C123DA" w:rsidRDefault="00252CDA" w:rsidP="00D072E0">
            <w:pPr>
              <w:pStyle w:val="ListParagraph"/>
              <w:numPr>
                <w:ilvl w:val="0"/>
                <w:numId w:val="33"/>
              </w:numPr>
              <w:spacing w:after="0" w:line="240" w:lineRule="auto"/>
              <w:rPr>
                <w:rStyle w:val="normaltextrun"/>
                <w:rFonts w:ascii="Avenir Next LT Pro" w:hAnsi="Avenir Next LT Pro" w:cs="Segoe UI"/>
              </w:rPr>
            </w:pPr>
            <w:r w:rsidRPr="00C123DA">
              <w:rPr>
                <w:rStyle w:val="normaltextrun"/>
                <w:rFonts w:ascii="Avenir Next LT Pro" w:hAnsi="Avenir Next LT Pro" w:cs="Segoe UI"/>
              </w:rPr>
              <w:t>To develop a broad knowledge and critical awareness of the importance of equality, diversity, and inclusion (EDI), and sustainability, and translate this into the teaching of their specialist subject.</w:t>
            </w:r>
            <w:r w:rsidRPr="00C123DA">
              <w:rPr>
                <w:rStyle w:val="normaltextrun"/>
                <w:rFonts w:cs="Arial"/>
              </w:rPr>
              <w:t> </w:t>
            </w:r>
            <w:r w:rsidRPr="00C123DA">
              <w:rPr>
                <w:rStyle w:val="normaltextrun"/>
                <w:rFonts w:ascii="Avenir Next LT Pro" w:hAnsi="Avenir Next LT Pro" w:cs="Segoe UI"/>
              </w:rPr>
              <w:t> </w:t>
            </w:r>
          </w:p>
        </w:tc>
      </w:tr>
      <w:tr w:rsidR="00252CDA" w:rsidRPr="00252CDA" w14:paraId="1A6F7A2D" w14:textId="77777777" w:rsidTr="00252CDA">
        <w:trPr>
          <w:trHeight w:val="300"/>
        </w:trPr>
        <w:tc>
          <w:tcPr>
            <w:tcW w:w="9240" w:type="dxa"/>
            <w:tcBorders>
              <w:top w:val="single" w:sz="6" w:space="0" w:color="auto"/>
              <w:left w:val="single" w:sz="6" w:space="0" w:color="auto"/>
              <w:bottom w:val="single" w:sz="6" w:space="0" w:color="auto"/>
              <w:right w:val="single" w:sz="6" w:space="0" w:color="auto"/>
            </w:tcBorders>
            <w:shd w:val="clear" w:color="auto" w:fill="auto"/>
            <w:hideMark/>
          </w:tcPr>
          <w:p w14:paraId="7ED3B263" w14:textId="5BB95964" w:rsidR="00252CDA" w:rsidRPr="00C123DA" w:rsidRDefault="00252CDA" w:rsidP="00D072E0">
            <w:pPr>
              <w:pStyle w:val="ListParagraph"/>
              <w:numPr>
                <w:ilvl w:val="0"/>
                <w:numId w:val="33"/>
              </w:numPr>
              <w:spacing w:after="0" w:line="240" w:lineRule="auto"/>
              <w:rPr>
                <w:rStyle w:val="normaltextrun"/>
                <w:rFonts w:ascii="Avenir Next LT Pro" w:hAnsi="Avenir Next LT Pro" w:cs="Segoe UI"/>
              </w:rPr>
            </w:pPr>
            <w:r w:rsidRPr="00C123DA">
              <w:rPr>
                <w:rStyle w:val="normaltextrun"/>
                <w:rFonts w:ascii="Avenir Next LT Pro" w:hAnsi="Avenir Next LT Pro" w:cs="Segoe UI"/>
              </w:rPr>
              <w:t>To encourage innovative, scholarly research activity and participation in an active collegial network of teaching practitioners to improve the quality of education in the Further Education and Skills Sector.</w:t>
            </w:r>
            <w:r w:rsidRPr="00C123DA">
              <w:rPr>
                <w:rStyle w:val="normaltextrun"/>
                <w:rFonts w:cs="Arial"/>
              </w:rPr>
              <w:t>  </w:t>
            </w:r>
            <w:r w:rsidRPr="00C123DA">
              <w:rPr>
                <w:rStyle w:val="normaltextrun"/>
                <w:rFonts w:ascii="Avenir Next LT Pro" w:hAnsi="Avenir Next LT Pro" w:cs="Segoe UI"/>
              </w:rPr>
              <w:t> </w:t>
            </w:r>
          </w:p>
        </w:tc>
      </w:tr>
    </w:tbl>
    <w:p w14:paraId="62F73EB2" w14:textId="77777777" w:rsidR="00252CDA" w:rsidRPr="00F638E4" w:rsidRDefault="00252CDA" w:rsidP="00D072E0">
      <w:pPr>
        <w:spacing w:after="0"/>
        <w:rPr>
          <w:rFonts w:ascii="Avenir Next LT Pro" w:hAnsi="Avenir Next LT Pro"/>
          <w:b/>
          <w:sz w:val="24"/>
          <w:szCs w:val="24"/>
        </w:rPr>
      </w:pPr>
    </w:p>
    <w:p w14:paraId="6F434310" w14:textId="77777777" w:rsidR="00EB7151" w:rsidRPr="004E5E3E" w:rsidRDefault="00EB7151" w:rsidP="00D072E0">
      <w:pPr>
        <w:spacing w:after="0"/>
        <w:rPr>
          <w:rFonts w:ascii="Avenir Next LT Pro" w:hAnsi="Avenir Next LT Pro"/>
        </w:rPr>
      </w:pPr>
      <w:r w:rsidRPr="004E5E3E">
        <w:rPr>
          <w:rFonts w:ascii="Avenir Next LT Pro" w:hAnsi="Avenir Next LT Pro"/>
        </w:rPr>
        <w:t>Successful completion of one of these courses will mean that you are a qualified teacher for the Further Education and Skills sector.  The Certificate in Education (Cert Ed) is a Level 5 qualification and the PGCE is a Level 7 qualification (with 40 credits at L7).</w:t>
      </w:r>
    </w:p>
    <w:p w14:paraId="0270A08C" w14:textId="74ADA207" w:rsidR="00EB7151" w:rsidRPr="004E5E3E" w:rsidRDefault="00EB7151" w:rsidP="00D072E0">
      <w:pPr>
        <w:spacing w:after="0"/>
        <w:rPr>
          <w:rFonts w:ascii="Avenir Next LT Pro" w:hAnsi="Avenir Next LT Pro"/>
        </w:rPr>
      </w:pPr>
      <w:r w:rsidRPr="004E5E3E">
        <w:rPr>
          <w:rFonts w:ascii="Avenir Next LT Pro" w:hAnsi="Avenir Next LT Pro"/>
        </w:rPr>
        <w:t xml:space="preserve">The </w:t>
      </w:r>
      <w:r w:rsidRPr="00FA37FF">
        <w:rPr>
          <w:rFonts w:ascii="Avenir Next LT Pro" w:hAnsi="Avenir Next LT Pro"/>
          <w:bCs/>
        </w:rPr>
        <w:t>Post Graduate Certificate in Education and Certificate in Education (</w:t>
      </w:r>
      <w:r w:rsidR="00E42BD3" w:rsidRPr="00FA37FF">
        <w:rPr>
          <w:rFonts w:ascii="Avenir Next LT Pro" w:hAnsi="Avenir Next LT Pro"/>
          <w:bCs/>
        </w:rPr>
        <w:t xml:space="preserve">Further </w:t>
      </w:r>
      <w:r w:rsidRPr="00FA37FF">
        <w:rPr>
          <w:rFonts w:ascii="Avenir Next LT Pro" w:hAnsi="Avenir Next LT Pro"/>
          <w:bCs/>
        </w:rPr>
        <w:t xml:space="preserve">Education </w:t>
      </w:r>
      <w:r w:rsidR="005C09FB" w:rsidRPr="00FA37FF">
        <w:rPr>
          <w:rFonts w:ascii="Avenir Next LT Pro" w:hAnsi="Avenir Next LT Pro"/>
          <w:bCs/>
        </w:rPr>
        <w:t>and Skills</w:t>
      </w:r>
      <w:r w:rsidRPr="00FA37FF">
        <w:rPr>
          <w:rFonts w:ascii="Avenir Next LT Pro" w:hAnsi="Avenir Next LT Pro"/>
          <w:bCs/>
        </w:rPr>
        <w:t>)</w:t>
      </w:r>
      <w:r w:rsidRPr="004E5E3E">
        <w:rPr>
          <w:rFonts w:ascii="Avenir Next LT Pro" w:hAnsi="Avenir Next LT Pro"/>
        </w:rPr>
        <w:t xml:space="preserve"> courses are for those wishing to teach primarily in </w:t>
      </w:r>
      <w:r w:rsidR="0058195B" w:rsidRPr="004E5E3E">
        <w:rPr>
          <w:rFonts w:ascii="Avenir Next LT Pro" w:hAnsi="Avenir Next LT Pro"/>
        </w:rPr>
        <w:t xml:space="preserve">the </w:t>
      </w:r>
      <w:r w:rsidRPr="004E5E3E">
        <w:rPr>
          <w:rFonts w:ascii="Avenir Next LT Pro" w:hAnsi="Avenir Next LT Pro"/>
        </w:rPr>
        <w:t xml:space="preserve">Further Education and </w:t>
      </w:r>
      <w:r w:rsidR="0058195B" w:rsidRPr="004E5E3E">
        <w:rPr>
          <w:rFonts w:ascii="Avenir Next LT Pro" w:hAnsi="Avenir Next LT Pro"/>
        </w:rPr>
        <w:t xml:space="preserve">Skills </w:t>
      </w:r>
      <w:r w:rsidR="003B26D6">
        <w:rPr>
          <w:rFonts w:ascii="Avenir Next LT Pro" w:hAnsi="Avenir Next LT Pro"/>
        </w:rPr>
        <w:t>S</w:t>
      </w:r>
      <w:r w:rsidR="0058195B" w:rsidRPr="004E5E3E">
        <w:rPr>
          <w:rFonts w:ascii="Avenir Next LT Pro" w:hAnsi="Avenir Next LT Pro"/>
        </w:rPr>
        <w:t xml:space="preserve">ector. </w:t>
      </w:r>
      <w:r w:rsidRPr="004E5E3E">
        <w:rPr>
          <w:rFonts w:ascii="Avenir Next LT Pro" w:hAnsi="Avenir Next LT Pro"/>
        </w:rPr>
        <w:t xml:space="preserve"> </w:t>
      </w:r>
    </w:p>
    <w:p w14:paraId="31ABB3F8" w14:textId="77777777" w:rsidR="006D46D0" w:rsidRDefault="006D46D0" w:rsidP="00D072E0">
      <w:pPr>
        <w:tabs>
          <w:tab w:val="left" w:pos="1026"/>
        </w:tabs>
        <w:spacing w:after="0"/>
        <w:ind w:right="208"/>
        <w:contextualSpacing/>
        <w:rPr>
          <w:rFonts w:ascii="Avenir Next LT Pro" w:hAnsi="Avenir Next LT Pro"/>
          <w:color w:val="34516C"/>
          <w:spacing w:val="-18"/>
        </w:rPr>
      </w:pPr>
    </w:p>
    <w:p w14:paraId="724420FE" w14:textId="4686D1C2" w:rsidR="00105ADC" w:rsidRPr="004E5E3E" w:rsidRDefault="00886B74" w:rsidP="00D072E0">
      <w:pPr>
        <w:tabs>
          <w:tab w:val="left" w:pos="1101"/>
        </w:tabs>
        <w:spacing w:after="0"/>
        <w:ind w:right="212"/>
        <w:rPr>
          <w:rFonts w:ascii="Avenir Next LT Pro" w:hAnsi="Avenir Next LT Pro"/>
        </w:rPr>
      </w:pPr>
      <w:r w:rsidRPr="004E5E3E">
        <w:rPr>
          <w:rFonts w:ascii="Avenir Next LT Pro" w:hAnsi="Avenir Next LT Pro"/>
        </w:rPr>
        <w:t xml:space="preserve">If you wish to see more detailed </w:t>
      </w:r>
      <w:r w:rsidR="008C65B8" w:rsidRPr="004E5E3E">
        <w:rPr>
          <w:rFonts w:ascii="Avenir Next LT Pro" w:hAnsi="Avenir Next LT Pro"/>
        </w:rPr>
        <w:t>information specific to your chosen course of study in the form of a ‘programme specification’</w:t>
      </w:r>
      <w:r w:rsidR="003E5953" w:rsidRPr="004E5E3E">
        <w:rPr>
          <w:rFonts w:ascii="Avenir Next LT Pro" w:hAnsi="Avenir Next LT Pro"/>
        </w:rPr>
        <w:t xml:space="preserve"> </w:t>
      </w:r>
      <w:r w:rsidRPr="004E5E3E">
        <w:rPr>
          <w:rFonts w:ascii="Avenir Next LT Pro" w:hAnsi="Avenir Next LT Pro"/>
        </w:rPr>
        <w:t xml:space="preserve">please ask the </w:t>
      </w:r>
      <w:r w:rsidR="00142103">
        <w:rPr>
          <w:rFonts w:ascii="Avenir Next LT Pro" w:hAnsi="Avenir Next LT Pro"/>
        </w:rPr>
        <w:t xml:space="preserve">college </w:t>
      </w:r>
      <w:r w:rsidRPr="004E5E3E">
        <w:rPr>
          <w:rFonts w:ascii="Avenir Next LT Pro" w:hAnsi="Avenir Next LT Pro"/>
        </w:rPr>
        <w:t>admissions t</w:t>
      </w:r>
      <w:r w:rsidR="00CD14FA">
        <w:rPr>
          <w:rFonts w:ascii="Avenir Next LT Pro" w:hAnsi="Avenir Next LT Pro"/>
        </w:rPr>
        <w:t>eam</w:t>
      </w:r>
      <w:r w:rsidRPr="004E5E3E">
        <w:rPr>
          <w:rFonts w:ascii="Avenir Next LT Pro" w:hAnsi="Avenir Next LT Pro"/>
        </w:rPr>
        <w:t>, who will be able to provide this for you</w:t>
      </w:r>
      <w:r w:rsidR="003E5953" w:rsidRPr="004E5E3E">
        <w:rPr>
          <w:rFonts w:ascii="Avenir Next LT Pro" w:hAnsi="Avenir Next LT Pro"/>
        </w:rPr>
        <w:t>.</w:t>
      </w:r>
    </w:p>
    <w:p w14:paraId="71322C35" w14:textId="77777777" w:rsidR="00105ADC" w:rsidRPr="004E5E3E" w:rsidRDefault="00105ADC" w:rsidP="00D072E0">
      <w:pPr>
        <w:tabs>
          <w:tab w:val="left" w:pos="1101"/>
        </w:tabs>
        <w:spacing w:after="0"/>
        <w:ind w:right="212"/>
        <w:rPr>
          <w:rFonts w:ascii="Avenir Next LT Pro" w:hAnsi="Avenir Next LT Pro"/>
        </w:rPr>
      </w:pPr>
    </w:p>
    <w:p w14:paraId="5AEB6ED4" w14:textId="77777777" w:rsidR="00105ADC" w:rsidRPr="004E5E3E" w:rsidRDefault="00105ADC" w:rsidP="00D072E0">
      <w:pPr>
        <w:tabs>
          <w:tab w:val="left" w:pos="1101"/>
        </w:tabs>
        <w:spacing w:after="0"/>
        <w:ind w:right="212"/>
        <w:rPr>
          <w:rFonts w:ascii="Avenir Next LT Pro" w:eastAsia="Avenir Next LT Pro" w:hAnsi="Avenir Next LT Pro" w:cs="Avenir Next LT Pro"/>
        </w:rPr>
      </w:pPr>
      <w:r w:rsidRPr="004E5E3E">
        <w:rPr>
          <w:rFonts w:ascii="Avenir Next LT Pro" w:eastAsia="Avenir Next LT Pro" w:hAnsi="Avenir Next LT Pro" w:cs="Avenir Next LT Pro"/>
        </w:rPr>
        <w:t xml:space="preserve">Sometimes certain aspects of courses may be subject to change. Applicants are encouraged to check information on our relevant course pages from time to time, particularly before submitting any application for their academic year of study. </w:t>
      </w:r>
    </w:p>
    <w:p w14:paraId="5FA41EB1" w14:textId="77777777" w:rsidR="00105ADC" w:rsidRPr="004E5E3E" w:rsidRDefault="00105ADC" w:rsidP="00D072E0">
      <w:pPr>
        <w:tabs>
          <w:tab w:val="left" w:pos="1101"/>
        </w:tabs>
        <w:spacing w:after="0"/>
        <w:ind w:right="212"/>
        <w:rPr>
          <w:rFonts w:ascii="Avenir Next LT Pro" w:eastAsia="Avenir Next LT Pro" w:hAnsi="Avenir Next LT Pro" w:cs="Avenir Next LT Pro"/>
        </w:rPr>
      </w:pPr>
    </w:p>
    <w:p w14:paraId="06F08FEB" w14:textId="44C3872C" w:rsidR="00105ADC" w:rsidRPr="004E5E3E" w:rsidRDefault="00105ADC" w:rsidP="00D072E0">
      <w:pPr>
        <w:tabs>
          <w:tab w:val="left" w:pos="1101"/>
        </w:tabs>
        <w:spacing w:after="0"/>
        <w:ind w:right="212"/>
      </w:pPr>
      <w:r w:rsidRPr="004E5E3E">
        <w:rPr>
          <w:rFonts w:ascii="Avenir Next LT Pro" w:eastAsia="Avenir Next LT Pro" w:hAnsi="Avenir Next LT Pro" w:cs="Avenir Next LT Pro"/>
        </w:rPr>
        <w:t xml:space="preserve">If there are any material changes to a course, you will be notified after the change is made and at the time you are made any offer of a place of study for that course. For details about changes to course information after you have accepted any offer, please see the student contract document issued at the point of </w:t>
      </w:r>
      <w:r w:rsidR="00EB1A53">
        <w:rPr>
          <w:rFonts w:ascii="Avenir Next LT Pro" w:eastAsia="Avenir Next LT Pro" w:hAnsi="Avenir Next LT Pro" w:cs="Avenir Next LT Pro"/>
        </w:rPr>
        <w:t xml:space="preserve">your course </w:t>
      </w:r>
      <w:r w:rsidRPr="004E5E3E">
        <w:rPr>
          <w:rFonts w:ascii="Avenir Next LT Pro" w:eastAsia="Avenir Next LT Pro" w:hAnsi="Avenir Next LT Pro" w:cs="Avenir Next LT Pro"/>
        </w:rPr>
        <w:t xml:space="preserve">offer. </w:t>
      </w:r>
    </w:p>
    <w:p w14:paraId="4CEBFA46" w14:textId="77777777" w:rsidR="00920651" w:rsidRPr="004E5E3E" w:rsidRDefault="00920651" w:rsidP="00D072E0">
      <w:pPr>
        <w:spacing w:after="0"/>
        <w:rPr>
          <w:rFonts w:ascii="Avenir Next LT Pro" w:hAnsi="Avenir Next LT Pro"/>
          <w:b/>
          <w:bCs/>
        </w:rPr>
      </w:pPr>
      <w:r w:rsidRPr="004E5E3E">
        <w:rPr>
          <w:rFonts w:ascii="Avenir Next LT Pro" w:hAnsi="Avenir Next LT Pro"/>
          <w:b/>
          <w:bCs/>
        </w:rPr>
        <w:t xml:space="preserve">Please Note: The </w:t>
      </w:r>
      <w:r w:rsidRPr="00F3320F">
        <w:rPr>
          <w:rFonts w:ascii="Avenir Next LT Pro" w:eastAsia="Avenir Next LT Pro" w:hAnsi="Avenir Next LT Pro" w:cs="Avenir Next LT Pro"/>
          <w:b/>
          <w:bCs/>
          <w:lang w:val="en-US"/>
        </w:rPr>
        <w:t>University of Central Lancashire</w:t>
      </w:r>
      <w:r w:rsidRPr="004E5E3E">
        <w:rPr>
          <w:rFonts w:ascii="Avenir Next LT Pro" w:hAnsi="Avenir Next LT Pro"/>
          <w:b/>
          <w:bCs/>
        </w:rPr>
        <w:t xml:space="preserve"> courses do not confer Qualified Teacher Status (QTS). </w:t>
      </w:r>
    </w:p>
    <w:p w14:paraId="2C8CC277" w14:textId="55CDEA95" w:rsidR="008C65B8" w:rsidRPr="00460089" w:rsidRDefault="008C65B8" w:rsidP="00D072E0">
      <w:pPr>
        <w:spacing w:after="0"/>
        <w:rPr>
          <w:rFonts w:ascii="Avenir Next LT Pro" w:hAnsi="Avenir Next LT Pro"/>
          <w:color w:val="34516C"/>
        </w:rPr>
      </w:pPr>
    </w:p>
    <w:p w14:paraId="508C2EBE" w14:textId="759027D3" w:rsidR="00FD2CC8" w:rsidRPr="00095730" w:rsidRDefault="003D382C" w:rsidP="00D072E0">
      <w:pPr>
        <w:pStyle w:val="Heading2"/>
        <w:spacing w:before="0"/>
        <w:rPr>
          <w:rFonts w:ascii="Avenir Next LT Pro" w:hAnsi="Avenir Next LT Pro"/>
          <w:color w:val="007FB0"/>
          <w:sz w:val="32"/>
          <w:szCs w:val="32"/>
          <w:lang w:eastAsia="en-GB"/>
        </w:rPr>
      </w:pPr>
      <w:bookmarkStart w:id="2" w:name="_Hlk107212840"/>
      <w:r>
        <w:rPr>
          <w:rFonts w:ascii="Avenir Next LT Pro" w:hAnsi="Avenir Next LT Pro"/>
          <w:color w:val="007FB0"/>
          <w:sz w:val="32"/>
          <w:szCs w:val="32"/>
          <w:lang w:eastAsia="en-GB"/>
        </w:rPr>
        <w:lastRenderedPageBreak/>
        <w:t xml:space="preserve">1.2 </w:t>
      </w:r>
      <w:r w:rsidR="00095730">
        <w:rPr>
          <w:rFonts w:ascii="Avenir Next LT Pro" w:hAnsi="Avenir Next LT Pro"/>
          <w:color w:val="007FB0"/>
          <w:sz w:val="32"/>
          <w:szCs w:val="32"/>
          <w:lang w:eastAsia="en-GB"/>
        </w:rPr>
        <w:t>Entr</w:t>
      </w:r>
      <w:r w:rsidR="00FD2CC8" w:rsidRPr="00095730">
        <w:rPr>
          <w:rFonts w:ascii="Avenir Next LT Pro" w:hAnsi="Avenir Next LT Pro"/>
          <w:color w:val="007FB0"/>
          <w:sz w:val="32"/>
          <w:szCs w:val="32"/>
          <w:lang w:eastAsia="en-GB"/>
        </w:rPr>
        <w:t>y Requirements</w:t>
      </w:r>
    </w:p>
    <w:p w14:paraId="2CEA03D8" w14:textId="4F2E83D0" w:rsidR="00FD2CC8" w:rsidRPr="00307AF3" w:rsidRDefault="00FD2CC8" w:rsidP="00D072E0">
      <w:pPr>
        <w:spacing w:after="0"/>
        <w:rPr>
          <w:rFonts w:ascii="Avenir Next LT Pro" w:hAnsi="Avenir Next LT Pro"/>
        </w:rPr>
      </w:pPr>
      <w:r w:rsidRPr="170F54D0">
        <w:rPr>
          <w:rFonts w:ascii="Avenir Next LT Pro" w:hAnsi="Avenir Next LT Pro"/>
        </w:rPr>
        <w:t xml:space="preserve">The </w:t>
      </w:r>
      <w:r w:rsidR="00837FB8">
        <w:rPr>
          <w:rFonts w:ascii="Avenir Next LT Pro" w:hAnsi="Avenir Next LT Pro"/>
        </w:rPr>
        <w:t>part</w:t>
      </w:r>
      <w:r w:rsidRPr="170F54D0">
        <w:rPr>
          <w:rFonts w:ascii="Avenir Next LT Pro" w:hAnsi="Avenir Next LT Pro"/>
        </w:rPr>
        <w:t>-time courses are open to new applicants to teaching who wish to work as teachers, trainers or tutors in adult, community, work-based and further education and the wider Further Education and Skills</w:t>
      </w:r>
      <w:r w:rsidR="0043088A">
        <w:rPr>
          <w:rFonts w:ascii="Avenir Next LT Pro" w:hAnsi="Avenir Next LT Pro"/>
        </w:rPr>
        <w:t xml:space="preserve"> </w:t>
      </w:r>
      <w:r w:rsidRPr="170F54D0">
        <w:rPr>
          <w:rFonts w:ascii="Avenir Next LT Pro" w:hAnsi="Avenir Next LT Pro"/>
        </w:rPr>
        <w:t xml:space="preserve">Sector, and who, at the time of starting the </w:t>
      </w:r>
      <w:r w:rsidR="00FC2407" w:rsidRPr="170F54D0">
        <w:rPr>
          <w:rFonts w:ascii="Avenir Next LT Pro" w:hAnsi="Avenir Next LT Pro"/>
        </w:rPr>
        <w:t>course</w:t>
      </w:r>
      <w:r w:rsidRPr="170F54D0">
        <w:rPr>
          <w:rFonts w:ascii="Avenir Next LT Pro" w:hAnsi="Avenir Next LT Pro"/>
        </w:rPr>
        <w:t xml:space="preserve">, meet the following minimum entry requirements: </w:t>
      </w:r>
    </w:p>
    <w:p w14:paraId="7DA5E15B" w14:textId="51FC1210" w:rsidR="008F6E16" w:rsidRDefault="008F6E16" w:rsidP="00D072E0">
      <w:pPr>
        <w:spacing w:after="0"/>
        <w:jc w:val="both"/>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 xml:space="preserve">Admission to the Certificate in Education and Postgraduate </w:t>
      </w:r>
      <w:r w:rsidR="007359D8" w:rsidRPr="170F54D0">
        <w:rPr>
          <w:rFonts w:ascii="Avenir Next LT Pro" w:eastAsia="Times New Roman" w:hAnsi="Avenir Next LT Pro" w:cs="Segoe UI"/>
          <w:lang w:eastAsia="en-GB"/>
        </w:rPr>
        <w:t>Certificate</w:t>
      </w:r>
      <w:r w:rsidRPr="170F54D0">
        <w:rPr>
          <w:rFonts w:ascii="Avenir Next LT Pro" w:eastAsia="Times New Roman" w:hAnsi="Avenir Next LT Pro" w:cs="Segoe UI"/>
          <w:lang w:eastAsia="en-GB"/>
        </w:rPr>
        <w:t xml:space="preserve"> in </w:t>
      </w:r>
      <w:r w:rsidR="007359D8" w:rsidRPr="170F54D0">
        <w:rPr>
          <w:rFonts w:ascii="Avenir Next LT Pro" w:eastAsia="Times New Roman" w:hAnsi="Avenir Next LT Pro" w:cs="Segoe UI"/>
          <w:lang w:eastAsia="en-GB"/>
        </w:rPr>
        <w:t>Education</w:t>
      </w:r>
      <w:r w:rsidRPr="170F54D0">
        <w:rPr>
          <w:rFonts w:ascii="Avenir Next LT Pro" w:eastAsia="Times New Roman" w:hAnsi="Avenir Next LT Pro" w:cs="Segoe UI"/>
          <w:lang w:eastAsia="en-GB"/>
        </w:rPr>
        <w:t xml:space="preserve"> award</w:t>
      </w:r>
      <w:r w:rsidR="007359D8" w:rsidRPr="170F54D0">
        <w:rPr>
          <w:rFonts w:ascii="Avenir Next LT Pro" w:eastAsia="Times New Roman" w:hAnsi="Avenir Next LT Pro" w:cs="Segoe UI"/>
          <w:lang w:eastAsia="en-GB"/>
        </w:rPr>
        <w:t>s are</w:t>
      </w:r>
      <w:r w:rsidRPr="170F54D0">
        <w:rPr>
          <w:rFonts w:ascii="Avenir Next LT Pro" w:eastAsia="Times New Roman" w:hAnsi="Avenir Next LT Pro" w:cs="Segoe UI"/>
          <w:lang w:eastAsia="en-GB"/>
        </w:rPr>
        <w:t xml:space="preserve"> open to applicants who are new to teaching (pre-service) and in-service teachers in the </w:t>
      </w:r>
      <w:r w:rsidR="00426D95" w:rsidRPr="170F54D0">
        <w:rPr>
          <w:rFonts w:ascii="Avenir Next LT Pro" w:hAnsi="Avenir Next LT Pro"/>
        </w:rPr>
        <w:t>Further Education and Skills</w:t>
      </w:r>
      <w:r w:rsidR="00426D95">
        <w:rPr>
          <w:rFonts w:ascii="Avenir Next LT Pro" w:hAnsi="Avenir Next LT Pro"/>
        </w:rPr>
        <w:t xml:space="preserve"> </w:t>
      </w:r>
      <w:r w:rsidR="00426D95" w:rsidRPr="170F54D0">
        <w:rPr>
          <w:rFonts w:ascii="Avenir Next LT Pro" w:hAnsi="Avenir Next LT Pro"/>
        </w:rPr>
        <w:t>Sector</w:t>
      </w:r>
      <w:r w:rsidR="00426D95" w:rsidRPr="170F54D0">
        <w:rPr>
          <w:rFonts w:ascii="Avenir Next LT Pro" w:eastAsia="Times New Roman" w:hAnsi="Avenir Next LT Pro" w:cs="Segoe UI"/>
          <w:lang w:eastAsia="en-GB"/>
        </w:rPr>
        <w:t xml:space="preserve"> </w:t>
      </w:r>
      <w:r w:rsidRPr="170F54D0">
        <w:rPr>
          <w:rFonts w:ascii="Avenir Next LT Pro" w:eastAsia="Times New Roman" w:hAnsi="Avenir Next LT Pro" w:cs="Segoe UI"/>
          <w:lang w:eastAsia="en-GB"/>
        </w:rPr>
        <w:t>who, at the point of entry meet the following entry requirements:  </w:t>
      </w:r>
    </w:p>
    <w:p w14:paraId="720E5037" w14:textId="77777777" w:rsidR="007359D8" w:rsidRPr="00A429B6" w:rsidRDefault="007359D8" w:rsidP="00D072E0">
      <w:pPr>
        <w:spacing w:after="0" w:line="240" w:lineRule="auto"/>
        <w:jc w:val="both"/>
        <w:textAlignment w:val="baseline"/>
        <w:rPr>
          <w:rFonts w:ascii="Segoe UI" w:eastAsia="Times New Roman" w:hAnsi="Segoe UI" w:cs="Segoe UI"/>
          <w:sz w:val="18"/>
          <w:szCs w:val="18"/>
          <w:lang w:eastAsia="en-GB"/>
        </w:rPr>
      </w:pPr>
    </w:p>
    <w:p w14:paraId="28A240A0" w14:textId="2F5DAF33" w:rsidR="00FD2CC8" w:rsidRPr="005B7E56" w:rsidRDefault="00FD2CC8" w:rsidP="00D072E0">
      <w:pPr>
        <w:spacing w:after="0"/>
        <w:rPr>
          <w:rFonts w:ascii="Avenir Next LT Pro" w:hAnsi="Avenir Next LT Pro"/>
          <w:b/>
          <w:bCs/>
          <w:color w:val="34516C"/>
        </w:rPr>
      </w:pPr>
      <w:r w:rsidRPr="1B16EE65">
        <w:rPr>
          <w:rFonts w:ascii="Avenir Next LT Pro" w:hAnsi="Avenir Next LT Pro"/>
          <w:b/>
          <w:bCs/>
          <w:color w:val="34516C"/>
        </w:rPr>
        <w:t>Certificate in Education (</w:t>
      </w:r>
      <w:r w:rsidR="38CF5F3F" w:rsidRPr="1B16EE65">
        <w:rPr>
          <w:rFonts w:ascii="Avenir Next LT Pro" w:hAnsi="Avenir Next LT Pro"/>
          <w:b/>
          <w:bCs/>
          <w:color w:val="34516C"/>
        </w:rPr>
        <w:t>Further Education and Skills</w:t>
      </w:r>
      <w:r w:rsidRPr="1B16EE65">
        <w:rPr>
          <w:rFonts w:ascii="Avenir Next LT Pro" w:hAnsi="Avenir Next LT Pro"/>
          <w:b/>
          <w:bCs/>
          <w:color w:val="34516C"/>
        </w:rPr>
        <w:t>)</w:t>
      </w:r>
    </w:p>
    <w:p w14:paraId="2806162C" w14:textId="3186D377" w:rsidR="00A429B6" w:rsidRPr="00A429B6" w:rsidRDefault="00A429B6" w:rsidP="00D072E0">
      <w:pPr>
        <w:numPr>
          <w:ilvl w:val="0"/>
          <w:numId w:val="19"/>
        </w:numPr>
        <w:spacing w:after="0" w:line="240" w:lineRule="auto"/>
        <w:ind w:left="1080" w:hanging="513"/>
        <w:textAlignment w:val="baseline"/>
        <w:rPr>
          <w:rFonts w:ascii="Avenir Next LT Pro" w:eastAsia="Times New Roman" w:hAnsi="Avenir Next LT Pro" w:cs="Segoe UI"/>
          <w:lang w:eastAsia="en-GB"/>
        </w:rPr>
      </w:pPr>
      <w:r w:rsidRPr="00A429B6">
        <w:rPr>
          <w:rFonts w:ascii="Avenir Next LT Pro" w:eastAsia="Times New Roman" w:hAnsi="Avenir Next LT Pro" w:cs="Segoe UI"/>
          <w:lang w:eastAsia="en-GB"/>
        </w:rPr>
        <w:t>A minimum of a Level 3 qualification in all the specialist subjects they will be teaching</w:t>
      </w:r>
      <w:r w:rsidR="00AB01C8" w:rsidRPr="00A429B6">
        <w:rPr>
          <w:rFonts w:ascii="Avenir Next LT Pro" w:eastAsia="Times New Roman" w:hAnsi="Avenir Next LT Pro" w:cs="Segoe UI"/>
          <w:lang w:eastAsia="en-GB"/>
        </w:rPr>
        <w:t>¹</w:t>
      </w:r>
    </w:p>
    <w:p w14:paraId="0C8D4C3C" w14:textId="68EB527C" w:rsidR="00A429B6" w:rsidRPr="00A429B6" w:rsidRDefault="00A429B6" w:rsidP="00D072E0">
      <w:pPr>
        <w:numPr>
          <w:ilvl w:val="0"/>
          <w:numId w:val="19"/>
        </w:numPr>
        <w:spacing w:after="0" w:line="240" w:lineRule="auto"/>
        <w:ind w:left="1080" w:hanging="513"/>
        <w:textAlignment w:val="baseline"/>
        <w:rPr>
          <w:rFonts w:ascii="Avenir Next LT Pro" w:eastAsia="Times New Roman" w:hAnsi="Avenir Next LT Pro" w:cs="Segoe UI"/>
          <w:lang w:eastAsia="en-GB"/>
        </w:rPr>
      </w:pPr>
      <w:r w:rsidRPr="2C7FBF79">
        <w:rPr>
          <w:rFonts w:ascii="Avenir Next LT Pro" w:eastAsia="Times New Roman" w:hAnsi="Avenir Next LT Pro" w:cs="Segoe UI"/>
          <w:lang w:eastAsia="en-GB"/>
        </w:rPr>
        <w:t xml:space="preserve">GCSE English at grade C/4 or above (or </w:t>
      </w:r>
      <w:r w:rsidR="3ACC3FCB" w:rsidRPr="2C7FBF79">
        <w:rPr>
          <w:rFonts w:ascii="Avenir Next LT Pro" w:eastAsia="Times New Roman" w:hAnsi="Avenir Next LT Pro" w:cs="Segoe UI"/>
          <w:lang w:eastAsia="en-GB"/>
        </w:rPr>
        <w:t>Ofqual</w:t>
      </w:r>
      <w:r w:rsidRPr="2C7FBF79">
        <w:rPr>
          <w:rFonts w:ascii="Avenir Next LT Pro" w:eastAsia="Times New Roman" w:hAnsi="Avenir Next LT Pro" w:cs="Segoe UI"/>
          <w:lang w:eastAsia="en-GB"/>
        </w:rPr>
        <w:t xml:space="preserve"> approved </w:t>
      </w:r>
      <w:r w:rsidR="6030571A" w:rsidRPr="2C7FBF79">
        <w:rPr>
          <w:rFonts w:ascii="Avenir Next LT Pro" w:eastAsia="Times New Roman" w:hAnsi="Avenir Next LT Pro" w:cs="Segoe UI"/>
          <w:lang w:eastAsia="en-GB"/>
        </w:rPr>
        <w:t>equivalent) ²</w:t>
      </w:r>
      <w:r w:rsidRPr="2C7FBF79">
        <w:rPr>
          <w:rFonts w:ascii="Avenir Next LT Pro" w:eastAsia="Times New Roman" w:hAnsi="Avenir Next LT Pro" w:cs="Segoe UI"/>
          <w:lang w:eastAsia="en-GB"/>
        </w:rPr>
        <w:t> </w:t>
      </w:r>
    </w:p>
    <w:p w14:paraId="23B260C2" w14:textId="5E5505C7" w:rsidR="00A429B6" w:rsidRPr="00A429B6" w:rsidRDefault="00A429B6" w:rsidP="00D072E0">
      <w:pPr>
        <w:numPr>
          <w:ilvl w:val="0"/>
          <w:numId w:val="19"/>
        </w:numPr>
        <w:spacing w:after="0" w:line="240" w:lineRule="auto"/>
        <w:ind w:left="1080" w:hanging="513"/>
        <w:textAlignment w:val="baseline"/>
        <w:rPr>
          <w:rFonts w:ascii="Avenir Next LT Pro" w:eastAsia="Times New Roman" w:hAnsi="Avenir Next LT Pro" w:cs="Segoe UI"/>
          <w:lang w:eastAsia="en-GB"/>
        </w:rPr>
      </w:pPr>
      <w:r w:rsidRPr="2C7FBF79">
        <w:rPr>
          <w:rFonts w:ascii="Avenir Next LT Pro" w:eastAsia="Times New Roman" w:hAnsi="Avenir Next LT Pro" w:cs="Segoe UI"/>
          <w:lang w:eastAsia="en-GB"/>
        </w:rPr>
        <w:t xml:space="preserve">GCSE mathematics at grade C/4 or above (or </w:t>
      </w:r>
      <w:r w:rsidR="7B9E2DBA" w:rsidRPr="2C7FBF79">
        <w:rPr>
          <w:rFonts w:ascii="Avenir Next LT Pro" w:eastAsia="Times New Roman" w:hAnsi="Avenir Next LT Pro" w:cs="Segoe UI"/>
          <w:lang w:eastAsia="en-GB"/>
        </w:rPr>
        <w:t>Ofqual</w:t>
      </w:r>
      <w:r w:rsidRPr="2C7FBF79">
        <w:rPr>
          <w:rFonts w:ascii="Avenir Next LT Pro" w:eastAsia="Times New Roman" w:hAnsi="Avenir Next LT Pro" w:cs="Segoe UI"/>
          <w:lang w:eastAsia="en-GB"/>
        </w:rPr>
        <w:t xml:space="preserve"> approved </w:t>
      </w:r>
      <w:r w:rsidR="7DBB5B92" w:rsidRPr="2C7FBF79">
        <w:rPr>
          <w:rFonts w:ascii="Avenir Next LT Pro" w:eastAsia="Times New Roman" w:hAnsi="Avenir Next LT Pro" w:cs="Segoe UI"/>
          <w:lang w:eastAsia="en-GB"/>
        </w:rPr>
        <w:t>equivalent) ²</w:t>
      </w:r>
      <w:r w:rsidRPr="2C7FBF79">
        <w:rPr>
          <w:rFonts w:ascii="Avenir Next LT Pro" w:eastAsia="Times New Roman" w:hAnsi="Avenir Next LT Pro" w:cs="Segoe UI"/>
          <w:lang w:eastAsia="en-GB"/>
        </w:rPr>
        <w:t> </w:t>
      </w:r>
    </w:p>
    <w:p w14:paraId="0D36A67B" w14:textId="53940157" w:rsidR="00A429B6" w:rsidRPr="00A429B6" w:rsidRDefault="00A429B6" w:rsidP="00D072E0">
      <w:pPr>
        <w:numPr>
          <w:ilvl w:val="0"/>
          <w:numId w:val="19"/>
        </w:numPr>
        <w:spacing w:after="0" w:line="240" w:lineRule="auto"/>
        <w:ind w:left="1080" w:hanging="513"/>
        <w:textAlignment w:val="baseline"/>
        <w:rPr>
          <w:rFonts w:ascii="Avenir Next LT Pro" w:eastAsia="Times New Roman" w:hAnsi="Avenir Next LT Pro" w:cs="Segoe UI"/>
          <w:lang w:eastAsia="en-GB"/>
        </w:rPr>
      </w:pPr>
      <w:r w:rsidRPr="2C7FBF79">
        <w:rPr>
          <w:rFonts w:ascii="Avenir Next LT Pro" w:eastAsia="Times New Roman" w:hAnsi="Avenir Next LT Pro" w:cs="Segoe UI"/>
          <w:lang w:eastAsia="en-GB"/>
        </w:rPr>
        <w:t>Where English is not the applicant’s first language: The ability to communicate fluently, accurately and effectively in professional spoken English</w:t>
      </w:r>
      <w:r w:rsidR="7A29432E" w:rsidRPr="2C7FBF79">
        <w:rPr>
          <w:rFonts w:ascii="Avenir Next LT Pro" w:eastAsia="Times New Roman" w:hAnsi="Avenir Next LT Pro" w:cs="Segoe UI"/>
          <w:lang w:eastAsia="en-GB"/>
        </w:rPr>
        <w:t>.  A current</w:t>
      </w:r>
      <w:r w:rsidRPr="2C7FBF79">
        <w:rPr>
          <w:rFonts w:ascii="Avenir Next LT Pro" w:eastAsia="Times New Roman" w:hAnsi="Avenir Next LT Pro" w:cs="Segoe UI"/>
          <w:lang w:eastAsia="en-GB"/>
        </w:rPr>
        <w:t xml:space="preserve"> (IELTS 7.5 with no element lower than 7.0 (or </w:t>
      </w:r>
      <w:r w:rsidR="1D119606" w:rsidRPr="2C7FBF79">
        <w:rPr>
          <w:rFonts w:ascii="Avenir Next LT Pro" w:eastAsia="Times New Roman" w:hAnsi="Avenir Next LT Pro" w:cs="Segoe UI"/>
          <w:lang w:eastAsia="en-GB"/>
        </w:rPr>
        <w:t>equivalent) ³</w:t>
      </w:r>
    </w:p>
    <w:p w14:paraId="049D7269" w14:textId="77777777" w:rsidR="00A429B6" w:rsidRPr="00A429B6" w:rsidRDefault="00A429B6" w:rsidP="00D072E0">
      <w:pPr>
        <w:numPr>
          <w:ilvl w:val="0"/>
          <w:numId w:val="19"/>
        </w:numPr>
        <w:spacing w:after="0" w:line="240" w:lineRule="auto"/>
        <w:ind w:left="1080" w:hanging="513"/>
        <w:textAlignment w:val="baseline"/>
        <w:rPr>
          <w:rFonts w:ascii="Avenir Next LT Pro" w:eastAsia="Times New Roman" w:hAnsi="Avenir Next LT Pro" w:cs="Segoe UI"/>
          <w:lang w:eastAsia="en-GB"/>
        </w:rPr>
      </w:pPr>
      <w:r w:rsidRPr="00A429B6">
        <w:rPr>
          <w:rFonts w:ascii="Avenir Next LT Pro" w:eastAsia="Times New Roman" w:hAnsi="Avenir Next LT Pro" w:cs="Segoe UI"/>
          <w:lang w:eastAsia="en-GB"/>
        </w:rPr>
        <w:t>A teaching contract or a voluntary placement across two institutions, which includes: </w:t>
      </w:r>
    </w:p>
    <w:p w14:paraId="273AE2B0" w14:textId="2648F6CE" w:rsidR="00A429B6" w:rsidRPr="00A429B6" w:rsidRDefault="00A429B6" w:rsidP="00D072E0">
      <w:pPr>
        <w:numPr>
          <w:ilvl w:val="0"/>
          <w:numId w:val="19"/>
        </w:numPr>
        <w:spacing w:after="0" w:line="240" w:lineRule="auto"/>
        <w:ind w:left="1080" w:hanging="513"/>
        <w:textAlignment w:val="baseline"/>
        <w:rPr>
          <w:rFonts w:ascii="Avenir Next LT Pro" w:eastAsia="Times New Roman" w:hAnsi="Avenir Next LT Pro" w:cs="Segoe UI"/>
          <w:lang w:eastAsia="en-GB"/>
        </w:rPr>
      </w:pPr>
      <w:r w:rsidRPr="00A429B6">
        <w:rPr>
          <w:rFonts w:ascii="Avenir Next LT Pro" w:eastAsia="Times New Roman" w:hAnsi="Avenir Next LT Pro" w:cs="Segoe UI"/>
          <w:lang w:eastAsia="en-GB"/>
        </w:rPr>
        <w:t>A minimum of 150 hours of teaching practice</w:t>
      </w:r>
      <w:r w:rsidR="00D90C8F" w:rsidRPr="00A321C3">
        <w:rPr>
          <w:rFonts w:eastAsia="Times New Roman" w:cs="Arial"/>
          <w:lang w:eastAsia="en-GB"/>
        </w:rPr>
        <w:t>⁴</w:t>
      </w:r>
      <w:r w:rsidRPr="00A429B6">
        <w:rPr>
          <w:rFonts w:ascii="Avenir Next LT Pro" w:eastAsia="Times New Roman" w:hAnsi="Avenir Next LT Pro" w:cs="Segoe UI"/>
          <w:lang w:eastAsia="en-GB"/>
        </w:rPr>
        <w:t> </w:t>
      </w:r>
    </w:p>
    <w:p w14:paraId="19174ACA" w14:textId="77777777" w:rsidR="00A429B6" w:rsidRPr="00A429B6" w:rsidRDefault="00A429B6" w:rsidP="00D072E0">
      <w:pPr>
        <w:numPr>
          <w:ilvl w:val="0"/>
          <w:numId w:val="19"/>
        </w:numPr>
        <w:spacing w:after="0" w:line="240" w:lineRule="auto"/>
        <w:ind w:left="1080" w:hanging="513"/>
        <w:textAlignment w:val="baseline"/>
        <w:rPr>
          <w:rFonts w:ascii="Avenir Next LT Pro" w:eastAsia="Times New Roman" w:hAnsi="Avenir Next LT Pro" w:cs="Segoe UI"/>
          <w:lang w:eastAsia="en-GB"/>
        </w:rPr>
      </w:pPr>
      <w:r w:rsidRPr="00A429B6">
        <w:rPr>
          <w:rFonts w:ascii="Avenir Next LT Pro" w:eastAsia="Times New Roman" w:hAnsi="Avenir Next LT Pro" w:cs="Segoe UI"/>
          <w:lang w:eastAsia="en-GB"/>
        </w:rPr>
        <w:t>A minimum of 100 hours of non-teaching practice</w:t>
      </w:r>
      <w:r w:rsidRPr="00A429B6">
        <w:rPr>
          <w:rFonts w:eastAsia="Times New Roman" w:cs="Arial"/>
          <w:lang w:eastAsia="en-GB"/>
        </w:rPr>
        <w:t>⁴</w:t>
      </w:r>
      <w:r w:rsidRPr="00A429B6">
        <w:rPr>
          <w:rFonts w:ascii="Avenir Next LT Pro" w:eastAsia="Times New Roman" w:hAnsi="Avenir Next LT Pro" w:cs="Segoe UI"/>
          <w:lang w:eastAsia="en-GB"/>
        </w:rPr>
        <w:t> </w:t>
      </w:r>
    </w:p>
    <w:p w14:paraId="2D9CDA7C" w14:textId="366286CE" w:rsidR="00A429B6" w:rsidRPr="00A429B6" w:rsidRDefault="00A429B6" w:rsidP="00D072E0">
      <w:pPr>
        <w:numPr>
          <w:ilvl w:val="0"/>
          <w:numId w:val="19"/>
        </w:numPr>
        <w:spacing w:after="0" w:line="240" w:lineRule="auto"/>
        <w:ind w:left="1080" w:hanging="513"/>
        <w:textAlignment w:val="baseline"/>
        <w:rPr>
          <w:rFonts w:ascii="Avenir Next LT Pro" w:eastAsia="Times New Roman" w:hAnsi="Avenir Next LT Pro" w:cs="Segoe UI"/>
          <w:lang w:eastAsia="en-GB"/>
        </w:rPr>
      </w:pPr>
      <w:r w:rsidRPr="00A429B6">
        <w:rPr>
          <w:rFonts w:ascii="Avenir Next LT Pro" w:eastAsia="Times New Roman" w:hAnsi="Avenir Next LT Pro" w:cs="Segoe UI"/>
          <w:lang w:eastAsia="en-GB"/>
        </w:rPr>
        <w:t>A named subject speci</w:t>
      </w:r>
      <w:r w:rsidR="00D95326">
        <w:rPr>
          <w:rFonts w:ascii="Avenir Next LT Pro" w:eastAsia="Times New Roman" w:hAnsi="Avenir Next LT Pro" w:cs="Segoe UI"/>
          <w:lang w:eastAsia="en-GB"/>
        </w:rPr>
        <w:t>fic</w:t>
      </w:r>
      <w:r w:rsidRPr="00A429B6">
        <w:rPr>
          <w:rFonts w:ascii="Avenir Next LT Pro" w:eastAsia="Times New Roman" w:hAnsi="Avenir Next LT Pro" w:cs="Segoe UI"/>
          <w:lang w:eastAsia="en-GB"/>
        </w:rPr>
        <w:t xml:space="preserve"> mentor in the primary placement location </w:t>
      </w:r>
    </w:p>
    <w:p w14:paraId="75769C3D" w14:textId="7624BE3D" w:rsidR="00A429B6" w:rsidRPr="00A429B6" w:rsidRDefault="00A429B6" w:rsidP="00D072E0">
      <w:pPr>
        <w:numPr>
          <w:ilvl w:val="0"/>
          <w:numId w:val="19"/>
        </w:numPr>
        <w:spacing w:after="0" w:line="240" w:lineRule="auto"/>
        <w:ind w:left="1080" w:hanging="513"/>
        <w:textAlignment w:val="baseline"/>
        <w:rPr>
          <w:rFonts w:ascii="Avenir Next LT Pro" w:eastAsia="Times New Roman" w:hAnsi="Avenir Next LT Pro" w:cs="Segoe UI"/>
          <w:lang w:eastAsia="en-GB"/>
        </w:rPr>
      </w:pPr>
      <w:r w:rsidRPr="00A429B6">
        <w:rPr>
          <w:rFonts w:ascii="Avenir Next LT Pro" w:eastAsia="Times New Roman" w:hAnsi="Avenir Next LT Pro" w:cs="Segoe UI"/>
          <w:lang w:eastAsia="en-GB"/>
        </w:rPr>
        <w:t>A named pastoral mentor</w:t>
      </w:r>
    </w:p>
    <w:p w14:paraId="6254BE27" w14:textId="77777777" w:rsidR="00A429B6" w:rsidRPr="00A429B6" w:rsidRDefault="00A429B6" w:rsidP="00D072E0">
      <w:pPr>
        <w:numPr>
          <w:ilvl w:val="0"/>
          <w:numId w:val="19"/>
        </w:numPr>
        <w:spacing w:after="0" w:line="240" w:lineRule="auto"/>
        <w:ind w:left="1080" w:hanging="513"/>
        <w:textAlignment w:val="baseline"/>
        <w:rPr>
          <w:rFonts w:ascii="Avenir Next LT Pro" w:eastAsia="Times New Roman" w:hAnsi="Avenir Next LT Pro" w:cs="Segoe UI"/>
          <w:lang w:eastAsia="en-GB"/>
        </w:rPr>
      </w:pPr>
      <w:r w:rsidRPr="00A429B6">
        <w:rPr>
          <w:rFonts w:ascii="Avenir Next LT Pro" w:eastAsia="Times New Roman" w:hAnsi="Avenir Next LT Pro" w:cs="Segoe UI"/>
          <w:lang w:eastAsia="en-GB"/>
        </w:rPr>
        <w:t>Completion of a satisfactory course interview</w:t>
      </w:r>
      <w:r w:rsidRPr="00A429B6">
        <w:rPr>
          <w:rFonts w:eastAsia="Times New Roman" w:cs="Arial"/>
          <w:lang w:eastAsia="en-GB"/>
        </w:rPr>
        <w:t>⁵</w:t>
      </w:r>
      <w:r w:rsidRPr="00A429B6">
        <w:rPr>
          <w:rFonts w:ascii="Avenir Next LT Pro" w:eastAsia="Times New Roman" w:hAnsi="Avenir Next LT Pro" w:cs="Segoe UI"/>
          <w:lang w:eastAsia="en-GB"/>
        </w:rPr>
        <w:t> </w:t>
      </w:r>
    </w:p>
    <w:p w14:paraId="680FD0E2" w14:textId="77777777" w:rsidR="00A429B6" w:rsidRPr="00A429B6" w:rsidRDefault="00A429B6" w:rsidP="00D072E0">
      <w:pPr>
        <w:numPr>
          <w:ilvl w:val="0"/>
          <w:numId w:val="19"/>
        </w:numPr>
        <w:spacing w:after="0" w:line="240" w:lineRule="auto"/>
        <w:ind w:left="1080" w:hanging="513"/>
        <w:textAlignment w:val="baseline"/>
        <w:rPr>
          <w:rFonts w:ascii="Avenir Next LT Pro" w:eastAsia="Times New Roman" w:hAnsi="Avenir Next LT Pro" w:cs="Segoe UI"/>
          <w:lang w:eastAsia="en-GB"/>
        </w:rPr>
      </w:pPr>
      <w:r w:rsidRPr="00A429B6">
        <w:rPr>
          <w:rFonts w:ascii="Avenir Next LT Pro" w:eastAsia="Times New Roman" w:hAnsi="Avenir Next LT Pro" w:cs="Segoe UI"/>
          <w:lang w:eastAsia="en-GB"/>
        </w:rPr>
        <w:t>Completion of a satisfactory subject interview</w:t>
      </w:r>
      <w:r w:rsidRPr="00A429B6">
        <w:rPr>
          <w:rFonts w:eastAsia="Times New Roman" w:cs="Arial"/>
          <w:lang w:eastAsia="en-GB"/>
        </w:rPr>
        <w:t>⁵</w:t>
      </w:r>
      <w:r w:rsidRPr="00A429B6">
        <w:rPr>
          <w:rFonts w:ascii="Avenir Next LT Pro" w:eastAsia="Times New Roman" w:hAnsi="Avenir Next LT Pro" w:cs="Segoe UI"/>
          <w:lang w:eastAsia="en-GB"/>
        </w:rPr>
        <w:t> </w:t>
      </w:r>
    </w:p>
    <w:p w14:paraId="41CD4B76" w14:textId="77777777" w:rsidR="00A429B6" w:rsidRPr="00A429B6" w:rsidRDefault="00A429B6" w:rsidP="00D072E0">
      <w:pPr>
        <w:numPr>
          <w:ilvl w:val="0"/>
          <w:numId w:val="19"/>
        </w:numPr>
        <w:spacing w:after="0" w:line="240" w:lineRule="auto"/>
        <w:ind w:left="1080" w:hanging="513"/>
        <w:textAlignment w:val="baseline"/>
        <w:rPr>
          <w:rFonts w:ascii="Avenir Next LT Pro" w:eastAsia="Times New Roman" w:hAnsi="Avenir Next LT Pro" w:cs="Segoe UI"/>
          <w:lang w:eastAsia="en-GB"/>
        </w:rPr>
      </w:pPr>
      <w:r w:rsidRPr="00A429B6">
        <w:rPr>
          <w:rFonts w:ascii="Avenir Next LT Pro" w:eastAsia="Times New Roman" w:hAnsi="Avenir Next LT Pro" w:cs="Segoe UI"/>
          <w:lang w:eastAsia="en-GB"/>
        </w:rPr>
        <w:t>Provide confirmation of an Enhanced Disclosure and Barring Service (DBS) check.  </w:t>
      </w:r>
    </w:p>
    <w:p w14:paraId="7BD4D424" w14:textId="3036D37C" w:rsidR="00A429B6" w:rsidRPr="00A429B6" w:rsidRDefault="00A429B6" w:rsidP="00D072E0">
      <w:pPr>
        <w:spacing w:after="0" w:line="240" w:lineRule="auto"/>
        <w:ind w:left="1080"/>
        <w:jc w:val="both"/>
        <w:textAlignment w:val="baseline"/>
        <w:rPr>
          <w:rFonts w:ascii="Segoe UI" w:eastAsia="Times New Roman" w:hAnsi="Segoe UI" w:cs="Segoe UI"/>
          <w:sz w:val="20"/>
          <w:szCs w:val="20"/>
          <w:lang w:eastAsia="en-GB"/>
        </w:rPr>
      </w:pPr>
      <w:r w:rsidRPr="00A429B6">
        <w:rPr>
          <w:rFonts w:ascii="Avenir Next LT Pro" w:eastAsia="Times New Roman" w:hAnsi="Avenir Next LT Pro" w:cs="Segoe UI"/>
          <w:lang w:eastAsia="en-GB"/>
        </w:rPr>
        <w:t>Pre-service applicants wishing to teach in a sixth form attached to a school</w:t>
      </w:r>
      <w:r w:rsidR="00E06507">
        <w:rPr>
          <w:rFonts w:ascii="Avenir Next LT Pro" w:eastAsia="Times New Roman" w:hAnsi="Avenir Next LT Pro" w:cs="Segoe UI"/>
          <w:lang w:eastAsia="en-GB"/>
        </w:rPr>
        <w:t>, or in 14-16 alterative provision,</w:t>
      </w:r>
      <w:r w:rsidRPr="00A429B6">
        <w:rPr>
          <w:rFonts w:ascii="Avenir Next LT Pro" w:eastAsia="Times New Roman" w:hAnsi="Avenir Next LT Pro" w:cs="Segoe UI"/>
          <w:lang w:eastAsia="en-GB"/>
        </w:rPr>
        <w:t xml:space="preserve"> will also be checked against the prohibition list</w:t>
      </w:r>
      <w:r w:rsidR="00E06507">
        <w:rPr>
          <w:rFonts w:eastAsia="Times New Roman" w:cs="Arial"/>
          <w:lang w:eastAsia="en-GB"/>
        </w:rPr>
        <w:t>.</w:t>
      </w:r>
      <w:r w:rsidRPr="00A429B6">
        <w:rPr>
          <w:rFonts w:eastAsia="Times New Roman" w:cs="Arial"/>
          <w:color w:val="34516C"/>
          <w:sz w:val="24"/>
          <w:szCs w:val="24"/>
          <w:shd w:val="clear" w:color="auto" w:fill="FFFFFF"/>
          <w:lang w:eastAsia="en-GB"/>
        </w:rPr>
        <w:t> </w:t>
      </w:r>
      <w:r w:rsidRPr="00A429B6">
        <w:rPr>
          <w:rFonts w:ascii="Avenir Next LT Pro" w:eastAsia="Times New Roman" w:hAnsi="Avenir Next LT Pro" w:cs="Segoe UI"/>
          <w:color w:val="34516C"/>
          <w:sz w:val="24"/>
          <w:szCs w:val="24"/>
          <w:lang w:eastAsia="en-GB"/>
        </w:rPr>
        <w:t> </w:t>
      </w:r>
    </w:p>
    <w:p w14:paraId="6A446699" w14:textId="77777777" w:rsidR="00D82DAA" w:rsidRPr="00A429B6" w:rsidRDefault="00D82DAA" w:rsidP="00D072E0">
      <w:pPr>
        <w:spacing w:after="0" w:line="240" w:lineRule="auto"/>
        <w:rPr>
          <w:rStyle w:val="normaltextrun"/>
          <w:shd w:val="clear" w:color="auto" w:fill="FFFFFF"/>
        </w:rPr>
      </w:pPr>
    </w:p>
    <w:p w14:paraId="739128E3" w14:textId="66521490" w:rsidR="00FD2CC8" w:rsidRPr="009C5BB9" w:rsidRDefault="00FD2CC8" w:rsidP="00D072E0">
      <w:pPr>
        <w:spacing w:after="0"/>
        <w:rPr>
          <w:rFonts w:ascii="Avenir Next LT Pro" w:hAnsi="Avenir Next LT Pro"/>
          <w:b/>
          <w:bCs/>
          <w:color w:val="34516C"/>
        </w:rPr>
      </w:pPr>
      <w:r w:rsidRPr="1B16EE65">
        <w:rPr>
          <w:rFonts w:ascii="Avenir Next LT Pro" w:hAnsi="Avenir Next LT Pro"/>
          <w:b/>
          <w:bCs/>
          <w:color w:val="34516C"/>
        </w:rPr>
        <w:t>Post Graduate Certificate in Education (</w:t>
      </w:r>
      <w:r w:rsidR="5F7DC077" w:rsidRPr="1B16EE65">
        <w:rPr>
          <w:rFonts w:ascii="Avenir Next LT Pro" w:hAnsi="Avenir Next LT Pro"/>
          <w:b/>
          <w:bCs/>
          <w:color w:val="34516C"/>
        </w:rPr>
        <w:t>Further Education and Skills</w:t>
      </w:r>
      <w:r w:rsidRPr="1B16EE65">
        <w:rPr>
          <w:rFonts w:ascii="Avenir Next LT Pro" w:hAnsi="Avenir Next LT Pro"/>
          <w:b/>
          <w:bCs/>
          <w:color w:val="34516C"/>
        </w:rPr>
        <w:t>)</w:t>
      </w:r>
    </w:p>
    <w:p w14:paraId="2586A442" w14:textId="6A221A9B" w:rsidR="00A321C3" w:rsidRPr="007359D8" w:rsidRDefault="00A321C3" w:rsidP="00D072E0">
      <w:pPr>
        <w:numPr>
          <w:ilvl w:val="0"/>
          <w:numId w:val="20"/>
        </w:numPr>
        <w:spacing w:after="0" w:line="240" w:lineRule="auto"/>
        <w:ind w:left="1080" w:hanging="513"/>
        <w:textAlignment w:val="baseline"/>
        <w:rPr>
          <w:rFonts w:ascii="Avenir Next LT Pro" w:eastAsia="Times New Roman" w:hAnsi="Avenir Next LT Pro" w:cs="Segoe UI"/>
          <w:lang w:eastAsia="en-GB"/>
        </w:rPr>
      </w:pPr>
      <w:r w:rsidRPr="007359D8">
        <w:rPr>
          <w:rFonts w:ascii="Avenir Next LT Pro" w:eastAsia="Times New Roman" w:hAnsi="Avenir Next LT Pro" w:cs="Segoe UI"/>
          <w:lang w:eastAsia="en-GB"/>
        </w:rPr>
        <w:t>UK honours degree (normally 2:2 or above) or equivalent related to your specialist area </w:t>
      </w:r>
    </w:p>
    <w:p w14:paraId="395832B9" w14:textId="7A30A297" w:rsidR="00A321C3" w:rsidRPr="00A321C3" w:rsidRDefault="00A321C3" w:rsidP="00D072E0">
      <w:pPr>
        <w:numPr>
          <w:ilvl w:val="0"/>
          <w:numId w:val="20"/>
        </w:numPr>
        <w:spacing w:after="0" w:line="240" w:lineRule="auto"/>
        <w:ind w:left="1080" w:hanging="513"/>
        <w:textAlignment w:val="baseline"/>
        <w:rPr>
          <w:rFonts w:ascii="Avenir Next LT Pro" w:eastAsia="Times New Roman" w:hAnsi="Avenir Next LT Pro" w:cs="Segoe UI"/>
          <w:lang w:eastAsia="en-GB"/>
        </w:rPr>
      </w:pPr>
      <w:r w:rsidRPr="2C7FBF79">
        <w:rPr>
          <w:rFonts w:ascii="Avenir Next LT Pro" w:eastAsia="Times New Roman" w:hAnsi="Avenir Next LT Pro" w:cs="Segoe UI"/>
          <w:lang w:eastAsia="en-GB"/>
        </w:rPr>
        <w:t xml:space="preserve">A minimum of a Level 3 qualification in all the specialist subjects they will be teaching (if different to degree </w:t>
      </w:r>
      <w:r w:rsidR="2C0E219C" w:rsidRPr="2C7FBF79">
        <w:rPr>
          <w:rFonts w:ascii="Avenir Next LT Pro" w:eastAsia="Times New Roman" w:hAnsi="Avenir Next LT Pro" w:cs="Segoe UI"/>
          <w:lang w:eastAsia="en-GB"/>
        </w:rPr>
        <w:t>subject) ¹</w:t>
      </w:r>
    </w:p>
    <w:p w14:paraId="079EA646" w14:textId="4F21A274" w:rsidR="00A321C3" w:rsidRPr="00A321C3" w:rsidRDefault="00A321C3" w:rsidP="00D072E0">
      <w:pPr>
        <w:numPr>
          <w:ilvl w:val="0"/>
          <w:numId w:val="21"/>
        </w:numPr>
        <w:spacing w:after="0" w:line="240" w:lineRule="auto"/>
        <w:ind w:left="1080" w:hanging="513"/>
        <w:textAlignment w:val="baseline"/>
        <w:rPr>
          <w:rFonts w:ascii="Avenir Next LT Pro" w:eastAsia="Times New Roman" w:hAnsi="Avenir Next LT Pro" w:cs="Segoe UI"/>
          <w:lang w:eastAsia="en-GB"/>
        </w:rPr>
      </w:pPr>
      <w:r w:rsidRPr="2C7FBF79">
        <w:rPr>
          <w:rFonts w:ascii="Avenir Next LT Pro" w:eastAsia="Times New Roman" w:hAnsi="Avenir Next LT Pro" w:cs="Segoe UI"/>
          <w:lang w:eastAsia="en-GB"/>
        </w:rPr>
        <w:t xml:space="preserve">GCSE English at grade C/4 or above (or </w:t>
      </w:r>
      <w:r w:rsidR="798A0D2E" w:rsidRPr="2C7FBF79">
        <w:rPr>
          <w:rFonts w:ascii="Avenir Next LT Pro" w:eastAsia="Times New Roman" w:hAnsi="Avenir Next LT Pro" w:cs="Segoe UI"/>
          <w:lang w:eastAsia="en-GB"/>
        </w:rPr>
        <w:t>Ofqual</w:t>
      </w:r>
      <w:r w:rsidRPr="2C7FBF79">
        <w:rPr>
          <w:rFonts w:ascii="Avenir Next LT Pro" w:eastAsia="Times New Roman" w:hAnsi="Avenir Next LT Pro" w:cs="Segoe UI"/>
          <w:lang w:eastAsia="en-GB"/>
        </w:rPr>
        <w:t xml:space="preserve"> approved </w:t>
      </w:r>
      <w:r w:rsidR="1258D217" w:rsidRPr="2C7FBF79">
        <w:rPr>
          <w:rFonts w:ascii="Avenir Next LT Pro" w:eastAsia="Times New Roman" w:hAnsi="Avenir Next LT Pro" w:cs="Segoe UI"/>
          <w:lang w:eastAsia="en-GB"/>
        </w:rPr>
        <w:t>equivalent) ²</w:t>
      </w:r>
      <w:r w:rsidRPr="2C7FBF79">
        <w:rPr>
          <w:rFonts w:ascii="Avenir Next LT Pro" w:eastAsia="Times New Roman" w:hAnsi="Avenir Next LT Pro" w:cs="Segoe UI"/>
          <w:lang w:eastAsia="en-GB"/>
        </w:rPr>
        <w:t> </w:t>
      </w:r>
    </w:p>
    <w:p w14:paraId="6C5D6E58" w14:textId="7567774C" w:rsidR="00A321C3" w:rsidRPr="00A321C3" w:rsidRDefault="00A321C3" w:rsidP="00D072E0">
      <w:pPr>
        <w:numPr>
          <w:ilvl w:val="0"/>
          <w:numId w:val="22"/>
        </w:numPr>
        <w:spacing w:after="0" w:line="240" w:lineRule="auto"/>
        <w:ind w:left="1080" w:hanging="513"/>
        <w:textAlignment w:val="baseline"/>
        <w:rPr>
          <w:rFonts w:ascii="Avenir Next LT Pro" w:eastAsia="Times New Roman" w:hAnsi="Avenir Next LT Pro" w:cs="Segoe UI"/>
          <w:lang w:eastAsia="en-GB"/>
        </w:rPr>
      </w:pPr>
      <w:r w:rsidRPr="2C7FBF79">
        <w:rPr>
          <w:rFonts w:ascii="Avenir Next LT Pro" w:eastAsia="Times New Roman" w:hAnsi="Avenir Next LT Pro" w:cs="Segoe UI"/>
          <w:lang w:eastAsia="en-GB"/>
        </w:rPr>
        <w:t xml:space="preserve">GCSE mathematics at grade C/4 or above (or </w:t>
      </w:r>
      <w:r w:rsidR="782EB5C7" w:rsidRPr="2C7FBF79">
        <w:rPr>
          <w:rFonts w:ascii="Avenir Next LT Pro" w:eastAsia="Times New Roman" w:hAnsi="Avenir Next LT Pro" w:cs="Segoe UI"/>
          <w:lang w:eastAsia="en-GB"/>
        </w:rPr>
        <w:t>Ofqual</w:t>
      </w:r>
      <w:r w:rsidRPr="2C7FBF79">
        <w:rPr>
          <w:rFonts w:ascii="Avenir Next LT Pro" w:eastAsia="Times New Roman" w:hAnsi="Avenir Next LT Pro" w:cs="Segoe UI"/>
          <w:lang w:eastAsia="en-GB"/>
        </w:rPr>
        <w:t xml:space="preserve"> approved </w:t>
      </w:r>
      <w:r w:rsidR="66F036C1" w:rsidRPr="2C7FBF79">
        <w:rPr>
          <w:rFonts w:ascii="Avenir Next LT Pro" w:eastAsia="Times New Roman" w:hAnsi="Avenir Next LT Pro" w:cs="Segoe UI"/>
          <w:lang w:eastAsia="en-GB"/>
        </w:rPr>
        <w:t>equivalent) ²</w:t>
      </w:r>
      <w:r w:rsidRPr="2C7FBF79">
        <w:rPr>
          <w:rFonts w:ascii="Avenir Next LT Pro" w:eastAsia="Times New Roman" w:hAnsi="Avenir Next LT Pro" w:cs="Segoe UI"/>
          <w:lang w:eastAsia="en-GB"/>
        </w:rPr>
        <w:t> </w:t>
      </w:r>
    </w:p>
    <w:p w14:paraId="575F1888" w14:textId="2BE1676B" w:rsidR="00A321C3" w:rsidRPr="00A321C3" w:rsidRDefault="00A321C3" w:rsidP="00D072E0">
      <w:pPr>
        <w:numPr>
          <w:ilvl w:val="0"/>
          <w:numId w:val="23"/>
        </w:numPr>
        <w:spacing w:after="0" w:line="240" w:lineRule="auto"/>
        <w:ind w:left="1080" w:hanging="513"/>
        <w:textAlignment w:val="baseline"/>
        <w:rPr>
          <w:rFonts w:ascii="Avenir Next LT Pro" w:eastAsia="Times New Roman" w:hAnsi="Avenir Next LT Pro" w:cs="Segoe UI"/>
          <w:lang w:eastAsia="en-GB"/>
        </w:rPr>
      </w:pPr>
      <w:r w:rsidRPr="2C7FBF79">
        <w:rPr>
          <w:rFonts w:ascii="Avenir Next LT Pro" w:eastAsia="Times New Roman" w:hAnsi="Avenir Next LT Pro" w:cs="Segoe UI"/>
          <w:lang w:eastAsia="en-GB"/>
        </w:rPr>
        <w:t>Where English is not the applicant’s first language: The ability to communicate fluently, accurately and effectively in professional spoken English</w:t>
      </w:r>
      <w:r w:rsidR="7BE96B2A" w:rsidRPr="2C7FBF79">
        <w:rPr>
          <w:rFonts w:ascii="Avenir Next LT Pro" w:eastAsia="Times New Roman" w:hAnsi="Avenir Next LT Pro" w:cs="Segoe UI"/>
          <w:lang w:eastAsia="en-GB"/>
        </w:rPr>
        <w:t xml:space="preserve">.  A current </w:t>
      </w:r>
      <w:r w:rsidRPr="2C7FBF79">
        <w:rPr>
          <w:rFonts w:ascii="Avenir Next LT Pro" w:eastAsia="Times New Roman" w:hAnsi="Avenir Next LT Pro" w:cs="Segoe UI"/>
          <w:lang w:eastAsia="en-GB"/>
        </w:rPr>
        <w:t xml:space="preserve">IELTS 7.5 with no element lower than 7.0 (or </w:t>
      </w:r>
      <w:r w:rsidR="066CECD4" w:rsidRPr="2C7FBF79">
        <w:rPr>
          <w:rFonts w:ascii="Avenir Next LT Pro" w:eastAsia="Times New Roman" w:hAnsi="Avenir Next LT Pro" w:cs="Segoe UI"/>
          <w:lang w:eastAsia="en-GB"/>
        </w:rPr>
        <w:t>equivalent) ³</w:t>
      </w:r>
      <w:r w:rsidRPr="2C7FBF79">
        <w:rPr>
          <w:rFonts w:ascii="Avenir Next LT Pro" w:eastAsia="Times New Roman" w:hAnsi="Avenir Next LT Pro" w:cs="Segoe UI"/>
          <w:lang w:eastAsia="en-GB"/>
        </w:rPr>
        <w:t> </w:t>
      </w:r>
    </w:p>
    <w:p w14:paraId="763D0F44" w14:textId="77777777" w:rsidR="00A321C3" w:rsidRPr="00A321C3" w:rsidRDefault="00A321C3" w:rsidP="00D072E0">
      <w:pPr>
        <w:numPr>
          <w:ilvl w:val="0"/>
          <w:numId w:val="24"/>
        </w:numPr>
        <w:spacing w:after="0" w:line="240" w:lineRule="auto"/>
        <w:ind w:left="1080" w:hanging="513"/>
        <w:textAlignment w:val="baseline"/>
        <w:rPr>
          <w:rFonts w:ascii="Avenir Next LT Pro" w:eastAsia="Times New Roman" w:hAnsi="Avenir Next LT Pro" w:cs="Segoe UI"/>
          <w:lang w:eastAsia="en-GB"/>
        </w:rPr>
      </w:pPr>
      <w:r w:rsidRPr="00A321C3">
        <w:rPr>
          <w:rFonts w:ascii="Avenir Next LT Pro" w:eastAsia="Times New Roman" w:hAnsi="Avenir Next LT Pro" w:cs="Segoe UI"/>
          <w:lang w:eastAsia="en-GB"/>
        </w:rPr>
        <w:t>A teaching contract or a voluntary placement across two institutions, that includes: </w:t>
      </w:r>
    </w:p>
    <w:p w14:paraId="1F7F9931" w14:textId="3B32C8AA" w:rsidR="00A321C3" w:rsidRPr="00A321C3" w:rsidRDefault="00A321C3" w:rsidP="00D072E0">
      <w:pPr>
        <w:spacing w:after="0" w:line="240" w:lineRule="auto"/>
        <w:ind w:left="1080"/>
        <w:textAlignment w:val="baseline"/>
        <w:rPr>
          <w:rFonts w:ascii="Avenir Next LT Pro" w:eastAsia="Times New Roman" w:hAnsi="Avenir Next LT Pro" w:cs="Segoe UI"/>
          <w:lang w:eastAsia="en-GB"/>
        </w:rPr>
      </w:pPr>
      <w:r w:rsidRPr="00A321C3">
        <w:rPr>
          <w:rFonts w:ascii="Avenir Next LT Pro" w:eastAsia="Times New Roman" w:hAnsi="Avenir Next LT Pro" w:cs="Segoe UI"/>
          <w:lang w:eastAsia="en-GB"/>
        </w:rPr>
        <w:t>A minimum of 150 hours of teaching practice</w:t>
      </w:r>
      <w:r w:rsidR="00D90C8F" w:rsidRPr="00A321C3">
        <w:rPr>
          <w:rFonts w:eastAsia="Times New Roman" w:cs="Arial"/>
          <w:lang w:eastAsia="en-GB"/>
        </w:rPr>
        <w:t>⁴</w:t>
      </w:r>
    </w:p>
    <w:p w14:paraId="7D24BF71" w14:textId="77777777" w:rsidR="00A321C3" w:rsidRPr="00A321C3" w:rsidRDefault="00A321C3" w:rsidP="00D072E0">
      <w:pPr>
        <w:spacing w:after="0" w:line="240" w:lineRule="auto"/>
        <w:ind w:left="720" w:firstLine="360"/>
        <w:textAlignment w:val="baseline"/>
        <w:rPr>
          <w:rFonts w:ascii="Avenir Next LT Pro" w:eastAsia="Times New Roman" w:hAnsi="Avenir Next LT Pro" w:cs="Segoe UI"/>
          <w:lang w:eastAsia="en-GB"/>
        </w:rPr>
      </w:pPr>
      <w:r w:rsidRPr="00A321C3">
        <w:rPr>
          <w:rFonts w:ascii="Avenir Next LT Pro" w:eastAsia="Times New Roman" w:hAnsi="Avenir Next LT Pro" w:cs="Segoe UI"/>
          <w:lang w:eastAsia="en-GB"/>
        </w:rPr>
        <w:t>A minimum of 100 hours of non-teaching practice</w:t>
      </w:r>
      <w:r w:rsidRPr="00A321C3">
        <w:rPr>
          <w:rFonts w:eastAsia="Times New Roman" w:cs="Arial"/>
          <w:lang w:eastAsia="en-GB"/>
        </w:rPr>
        <w:t>⁴</w:t>
      </w:r>
      <w:r w:rsidRPr="00A321C3">
        <w:rPr>
          <w:rFonts w:ascii="Avenir Next LT Pro" w:eastAsia="Times New Roman" w:hAnsi="Avenir Next LT Pro" w:cs="Arial"/>
          <w:lang w:eastAsia="en-GB"/>
        </w:rPr>
        <w:t> </w:t>
      </w:r>
    </w:p>
    <w:p w14:paraId="05D15FAB" w14:textId="253ACECC" w:rsidR="00A321C3" w:rsidRPr="00A321C3" w:rsidRDefault="00A321C3" w:rsidP="00D072E0">
      <w:pPr>
        <w:numPr>
          <w:ilvl w:val="0"/>
          <w:numId w:val="25"/>
        </w:numPr>
        <w:spacing w:after="0" w:line="240" w:lineRule="auto"/>
        <w:ind w:left="1080" w:hanging="513"/>
        <w:textAlignment w:val="baseline"/>
        <w:rPr>
          <w:rFonts w:ascii="Avenir Next LT Pro" w:eastAsia="Times New Roman" w:hAnsi="Avenir Next LT Pro" w:cs="Segoe UI"/>
          <w:lang w:eastAsia="en-GB"/>
        </w:rPr>
      </w:pPr>
      <w:r w:rsidRPr="00A321C3">
        <w:rPr>
          <w:rFonts w:ascii="Avenir Next LT Pro" w:eastAsia="Times New Roman" w:hAnsi="Avenir Next LT Pro" w:cs="Segoe UI"/>
          <w:lang w:eastAsia="en-GB"/>
        </w:rPr>
        <w:t xml:space="preserve">A named </w:t>
      </w:r>
      <w:r w:rsidR="00D95326" w:rsidRPr="00A429B6">
        <w:rPr>
          <w:rFonts w:ascii="Avenir Next LT Pro" w:eastAsia="Times New Roman" w:hAnsi="Avenir Next LT Pro" w:cs="Segoe UI"/>
          <w:lang w:eastAsia="en-GB"/>
        </w:rPr>
        <w:t>subject speci</w:t>
      </w:r>
      <w:r w:rsidR="00D95326">
        <w:rPr>
          <w:rFonts w:ascii="Avenir Next LT Pro" w:eastAsia="Times New Roman" w:hAnsi="Avenir Next LT Pro" w:cs="Segoe UI"/>
          <w:lang w:eastAsia="en-GB"/>
        </w:rPr>
        <w:t>fic</w:t>
      </w:r>
      <w:r w:rsidR="00D95326" w:rsidRPr="00A429B6">
        <w:rPr>
          <w:rFonts w:ascii="Avenir Next LT Pro" w:eastAsia="Times New Roman" w:hAnsi="Avenir Next LT Pro" w:cs="Segoe UI"/>
          <w:lang w:eastAsia="en-GB"/>
        </w:rPr>
        <w:t xml:space="preserve"> </w:t>
      </w:r>
      <w:r w:rsidRPr="00A321C3">
        <w:rPr>
          <w:rFonts w:ascii="Avenir Next LT Pro" w:eastAsia="Times New Roman" w:hAnsi="Avenir Next LT Pro" w:cs="Segoe UI"/>
          <w:lang w:eastAsia="en-GB"/>
        </w:rPr>
        <w:t>mentor in the primary placement location </w:t>
      </w:r>
    </w:p>
    <w:p w14:paraId="4C4FE249" w14:textId="2314F4B0" w:rsidR="00A321C3" w:rsidRPr="00A321C3" w:rsidRDefault="00A321C3" w:rsidP="00D072E0">
      <w:pPr>
        <w:numPr>
          <w:ilvl w:val="0"/>
          <w:numId w:val="26"/>
        </w:numPr>
        <w:spacing w:after="0" w:line="240" w:lineRule="auto"/>
        <w:ind w:left="1080" w:hanging="513"/>
        <w:textAlignment w:val="baseline"/>
        <w:rPr>
          <w:rFonts w:ascii="Avenir Next LT Pro" w:eastAsia="Times New Roman" w:hAnsi="Avenir Next LT Pro" w:cs="Segoe UI"/>
          <w:lang w:eastAsia="en-GB"/>
        </w:rPr>
      </w:pPr>
      <w:r w:rsidRPr="00A321C3">
        <w:rPr>
          <w:rFonts w:ascii="Avenir Next LT Pro" w:eastAsia="Times New Roman" w:hAnsi="Avenir Next LT Pro" w:cs="Segoe UI"/>
          <w:lang w:eastAsia="en-GB"/>
        </w:rPr>
        <w:t>A named pastoral mentor</w:t>
      </w:r>
    </w:p>
    <w:p w14:paraId="2FA8E915" w14:textId="77777777" w:rsidR="00A321C3" w:rsidRPr="00A321C3" w:rsidRDefault="00A321C3" w:rsidP="00D072E0">
      <w:pPr>
        <w:numPr>
          <w:ilvl w:val="0"/>
          <w:numId w:val="27"/>
        </w:numPr>
        <w:spacing w:after="0" w:line="240" w:lineRule="auto"/>
        <w:ind w:left="1080" w:hanging="513"/>
        <w:textAlignment w:val="baseline"/>
        <w:rPr>
          <w:rFonts w:ascii="Avenir Next LT Pro" w:eastAsia="Times New Roman" w:hAnsi="Avenir Next LT Pro" w:cs="Segoe UI"/>
          <w:lang w:eastAsia="en-GB"/>
        </w:rPr>
      </w:pPr>
      <w:r w:rsidRPr="00A321C3">
        <w:rPr>
          <w:rFonts w:ascii="Avenir Next LT Pro" w:eastAsia="Times New Roman" w:hAnsi="Avenir Next LT Pro" w:cs="Segoe UI"/>
          <w:lang w:eastAsia="en-GB"/>
        </w:rPr>
        <w:t>Completion of a satisfactory course interview</w:t>
      </w:r>
      <w:r w:rsidRPr="00A321C3">
        <w:rPr>
          <w:rFonts w:eastAsia="Times New Roman" w:cs="Arial"/>
          <w:lang w:eastAsia="en-GB"/>
        </w:rPr>
        <w:t>⁵</w:t>
      </w:r>
      <w:r w:rsidRPr="00A321C3">
        <w:rPr>
          <w:rFonts w:ascii="Avenir Next LT Pro" w:eastAsia="Times New Roman" w:hAnsi="Avenir Next LT Pro" w:cs="Arial"/>
          <w:lang w:eastAsia="en-GB"/>
        </w:rPr>
        <w:t> </w:t>
      </w:r>
    </w:p>
    <w:p w14:paraId="7E0286F1" w14:textId="77777777" w:rsidR="00A321C3" w:rsidRPr="00A321C3" w:rsidRDefault="00A321C3" w:rsidP="00D072E0">
      <w:pPr>
        <w:numPr>
          <w:ilvl w:val="0"/>
          <w:numId w:val="28"/>
        </w:numPr>
        <w:spacing w:after="0" w:line="240" w:lineRule="auto"/>
        <w:ind w:left="1080" w:hanging="513"/>
        <w:textAlignment w:val="baseline"/>
        <w:rPr>
          <w:rFonts w:ascii="Avenir Next LT Pro" w:eastAsia="Times New Roman" w:hAnsi="Avenir Next LT Pro" w:cs="Segoe UI"/>
          <w:lang w:eastAsia="en-GB"/>
        </w:rPr>
      </w:pPr>
      <w:r w:rsidRPr="00A321C3">
        <w:rPr>
          <w:rFonts w:ascii="Avenir Next LT Pro" w:eastAsia="Times New Roman" w:hAnsi="Avenir Next LT Pro" w:cs="Segoe UI"/>
          <w:lang w:eastAsia="en-GB"/>
        </w:rPr>
        <w:t>Completion of a satisfactory subject interview</w:t>
      </w:r>
      <w:r w:rsidRPr="00A321C3">
        <w:rPr>
          <w:rFonts w:eastAsia="Times New Roman" w:cs="Arial"/>
          <w:lang w:eastAsia="en-GB"/>
        </w:rPr>
        <w:t>⁵</w:t>
      </w:r>
      <w:r w:rsidRPr="00A321C3">
        <w:rPr>
          <w:rFonts w:ascii="Avenir Next LT Pro" w:eastAsia="Times New Roman" w:hAnsi="Avenir Next LT Pro" w:cs="Arial"/>
          <w:lang w:eastAsia="en-GB"/>
        </w:rPr>
        <w:t> </w:t>
      </w:r>
    </w:p>
    <w:p w14:paraId="41FFD438" w14:textId="4763A817" w:rsidR="00A321C3" w:rsidRPr="00A321C3" w:rsidRDefault="00A321C3" w:rsidP="00D072E0">
      <w:pPr>
        <w:numPr>
          <w:ilvl w:val="0"/>
          <w:numId w:val="29"/>
        </w:numPr>
        <w:spacing w:after="0" w:line="240" w:lineRule="auto"/>
        <w:ind w:left="1080" w:hanging="513"/>
        <w:textAlignment w:val="baseline"/>
        <w:rPr>
          <w:rFonts w:ascii="Avenir Next LT Pro" w:eastAsia="Times New Roman" w:hAnsi="Avenir Next LT Pro" w:cs="Segoe UI"/>
          <w:lang w:eastAsia="en-GB"/>
        </w:rPr>
      </w:pPr>
      <w:r w:rsidRPr="00A321C3">
        <w:rPr>
          <w:rFonts w:ascii="Avenir Next LT Pro" w:eastAsia="Times New Roman" w:hAnsi="Avenir Next LT Pro" w:cs="Segoe UI"/>
          <w:lang w:eastAsia="en-GB"/>
        </w:rPr>
        <w:lastRenderedPageBreak/>
        <w:t>Provide confirmation of an Enhanced Disclosure and Barring Service (DBS) check</w:t>
      </w:r>
    </w:p>
    <w:p w14:paraId="0E7D4E2D" w14:textId="77777777" w:rsidR="00A321C3" w:rsidRPr="00A321C3" w:rsidRDefault="00A321C3" w:rsidP="00D072E0">
      <w:pPr>
        <w:spacing w:after="0" w:line="240" w:lineRule="auto"/>
        <w:ind w:left="1080"/>
        <w:textAlignment w:val="baseline"/>
        <w:rPr>
          <w:rFonts w:ascii="Avenir Next LT Pro" w:eastAsia="Times New Roman" w:hAnsi="Avenir Next LT Pro" w:cs="Segoe UI"/>
          <w:lang w:eastAsia="en-GB"/>
        </w:rPr>
      </w:pPr>
      <w:r w:rsidRPr="00A321C3">
        <w:rPr>
          <w:rFonts w:ascii="Avenir Next LT Pro" w:eastAsia="Times New Roman" w:hAnsi="Avenir Next LT Pro" w:cs="Segoe UI"/>
          <w:lang w:eastAsia="en-GB"/>
        </w:rPr>
        <w:t>Pre-service applicants wishing to teach in a school, or sixth form attached to a school will also be checked against the prohibition list</w:t>
      </w:r>
      <w:r w:rsidRPr="00A321C3">
        <w:rPr>
          <w:rFonts w:eastAsia="Times New Roman" w:cs="Arial"/>
          <w:lang w:eastAsia="en-GB"/>
        </w:rPr>
        <w:t> </w:t>
      </w:r>
      <w:r w:rsidRPr="00A321C3">
        <w:rPr>
          <w:rFonts w:eastAsia="Times New Roman" w:cs="Arial"/>
          <w:color w:val="34516C"/>
          <w:shd w:val="clear" w:color="auto" w:fill="FFFFFF"/>
          <w:lang w:eastAsia="en-GB"/>
        </w:rPr>
        <w:t> </w:t>
      </w:r>
      <w:r w:rsidRPr="00A321C3">
        <w:rPr>
          <w:rFonts w:ascii="Avenir Next LT Pro" w:eastAsia="Times New Roman" w:hAnsi="Avenir Next LT Pro" w:cs="Segoe UI"/>
          <w:color w:val="34516C"/>
          <w:lang w:eastAsia="en-GB"/>
        </w:rPr>
        <w:t> </w:t>
      </w:r>
    </w:p>
    <w:p w14:paraId="782CC20D" w14:textId="77777777" w:rsidR="00A321C3" w:rsidRPr="00A321C3" w:rsidRDefault="00A321C3" w:rsidP="00D072E0">
      <w:pPr>
        <w:spacing w:after="0" w:line="240" w:lineRule="auto"/>
        <w:textAlignment w:val="baseline"/>
        <w:rPr>
          <w:rFonts w:ascii="Avenir Next LT Pro" w:eastAsia="Times New Roman" w:hAnsi="Avenir Next LT Pro" w:cs="Segoe UI"/>
          <w:lang w:eastAsia="en-GB"/>
        </w:rPr>
      </w:pPr>
      <w:r w:rsidRPr="00A321C3">
        <w:rPr>
          <w:rFonts w:ascii="Avenir Next LT Pro" w:eastAsia="Times New Roman" w:hAnsi="Avenir Next LT Pro" w:cs="Segoe UI"/>
          <w:color w:val="34516C"/>
          <w:lang w:eastAsia="en-GB"/>
        </w:rPr>
        <w:t> </w:t>
      </w:r>
    </w:p>
    <w:p w14:paraId="681D6548" w14:textId="77777777" w:rsidR="00A321C3" w:rsidRPr="00A321C3" w:rsidRDefault="00A321C3"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Applicants wanting to teach English and applicants wanting to teach mathematics (without a mathematics ’A’ Level/degree) are required to successfully complete an additional entry assessment to demonstrate their content knowledge and skills.</w:t>
      </w:r>
      <w:r w:rsidRPr="170F54D0">
        <w:rPr>
          <w:rFonts w:eastAsia="Times New Roman" w:cs="Arial"/>
          <w:lang w:eastAsia="en-GB"/>
        </w:rPr>
        <w:t> </w:t>
      </w:r>
      <w:r w:rsidRPr="170F54D0">
        <w:rPr>
          <w:rFonts w:ascii="Avenir Next LT Pro" w:eastAsia="Times New Roman" w:hAnsi="Avenir Next LT Pro" w:cs="Avenir Next LT Pro"/>
          <w:lang w:eastAsia="en-GB"/>
        </w:rPr>
        <w:t> </w:t>
      </w:r>
      <w:r w:rsidRPr="170F54D0">
        <w:rPr>
          <w:rFonts w:ascii="Avenir Next LT Pro" w:eastAsia="Times New Roman" w:hAnsi="Avenir Next LT Pro" w:cs="Segoe UI"/>
          <w:lang w:eastAsia="en-GB"/>
        </w:rPr>
        <w:t> </w:t>
      </w:r>
    </w:p>
    <w:p w14:paraId="4AC35F09" w14:textId="77777777" w:rsidR="00A321C3" w:rsidRPr="00A321C3" w:rsidRDefault="00A321C3"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This may impact on the acquisition of a suitable teaching practice placement and therefore additional time must be factored for this. </w:t>
      </w:r>
    </w:p>
    <w:p w14:paraId="4421BAFB" w14:textId="77777777" w:rsidR="00A321C3" w:rsidRPr="00A321C3" w:rsidRDefault="00A321C3"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color w:val="34516C"/>
          <w:lang w:eastAsia="en-GB"/>
        </w:rPr>
        <w:t> </w:t>
      </w:r>
    </w:p>
    <w:p w14:paraId="5D0EF970" w14:textId="77777777" w:rsidR="00A321C3" w:rsidRPr="00A321C3" w:rsidRDefault="00A321C3"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¹ Specialist subject: Where the subject is regarded as SEND, the applicant must have a L3 SEND qualification. </w:t>
      </w:r>
    </w:p>
    <w:p w14:paraId="228417C1" w14:textId="77777777" w:rsidR="00A321C3" w:rsidRPr="00A321C3" w:rsidRDefault="00A321C3"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 </w:t>
      </w:r>
    </w:p>
    <w:p w14:paraId="40900754" w14:textId="77777777" w:rsidR="00A321C3" w:rsidRPr="00A321C3" w:rsidRDefault="00A321C3" w:rsidP="00D072E0">
      <w:pPr>
        <w:spacing w:after="0"/>
        <w:jc w:val="both"/>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 xml:space="preserve">² Equivalent qualifications must be named by the Society for Education and Training as suitable for entry to QTLS (see </w:t>
      </w:r>
      <w:hyperlink r:id="rId16">
        <w:r w:rsidRPr="170F54D0">
          <w:rPr>
            <w:rFonts w:ascii="Avenir Next LT Pro" w:eastAsia="Times New Roman" w:hAnsi="Avenir Next LT Pro" w:cs="Segoe UI"/>
            <w:color w:val="0000FF"/>
            <w:u w:val="single"/>
            <w:lang w:eastAsia="en-GB"/>
          </w:rPr>
          <w:t>Approved maths and English qualifications | Society for Education and Training (et-foundation.co.uk</w:t>
        </w:r>
      </w:hyperlink>
      <w:r w:rsidRPr="170F54D0">
        <w:rPr>
          <w:rFonts w:ascii="Avenir Next LT Pro" w:eastAsia="Times New Roman" w:hAnsi="Avenir Next LT Pro" w:cs="Segoe UI"/>
          <w:lang w:eastAsia="en-GB"/>
        </w:rPr>
        <w:t xml:space="preserve"> )  </w:t>
      </w:r>
    </w:p>
    <w:p w14:paraId="774D19D8" w14:textId="7B943194" w:rsidR="00A321C3" w:rsidRPr="00A321C3" w:rsidRDefault="00A321C3"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  </w:t>
      </w:r>
    </w:p>
    <w:p w14:paraId="63E55B18" w14:textId="77777777" w:rsidR="00A321C3" w:rsidRPr="00A321C3" w:rsidRDefault="00A321C3"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³ IELTS certification date must be within two years of the point of application. </w:t>
      </w:r>
    </w:p>
    <w:p w14:paraId="70E489A6" w14:textId="77777777" w:rsidR="00A321C3" w:rsidRPr="00A321C3" w:rsidRDefault="00A321C3"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 </w:t>
      </w:r>
    </w:p>
    <w:p w14:paraId="0A818EA8" w14:textId="77777777" w:rsidR="00A321C3" w:rsidRPr="00A321C3" w:rsidRDefault="00A321C3" w:rsidP="00D072E0">
      <w:pPr>
        <w:spacing w:after="0"/>
        <w:textAlignment w:val="baseline"/>
        <w:rPr>
          <w:rFonts w:ascii="Avenir Next LT Pro" w:eastAsia="Times New Roman" w:hAnsi="Avenir Next LT Pro" w:cs="Segoe UI"/>
          <w:lang w:eastAsia="en-GB"/>
        </w:rPr>
      </w:pPr>
      <w:r w:rsidRPr="170F54D0">
        <w:rPr>
          <w:rFonts w:eastAsia="Times New Roman" w:cs="Arial"/>
          <w:lang w:eastAsia="en-GB"/>
        </w:rPr>
        <w:t>⁴</w:t>
      </w:r>
      <w:r w:rsidRPr="170F54D0">
        <w:rPr>
          <w:rFonts w:ascii="Avenir Next LT Pro" w:eastAsia="Times New Roman" w:hAnsi="Avenir Next LT Pro" w:cs="Segoe UI"/>
          <w:lang w:eastAsia="en-GB"/>
        </w:rPr>
        <w:t>Teaching Hours </w:t>
      </w:r>
    </w:p>
    <w:p w14:paraId="274A857F" w14:textId="67A93CD9" w:rsidR="00A321C3" w:rsidRPr="00A321C3" w:rsidRDefault="00A321C3"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 xml:space="preserve">The course is dependent upon trainee teachers being able to put into practice in their own classrooms the values, knowledge and professional skills they gain through their studies. To ensure purposeful integration and development of generic and subject pedagogical approaches, it is a requirement of the course that </w:t>
      </w:r>
      <w:r w:rsidRPr="00DE5552">
        <w:rPr>
          <w:rFonts w:ascii="Avenir Next LT Pro" w:eastAsia="Times New Roman" w:hAnsi="Avenir Next LT Pro" w:cs="Segoe UI"/>
          <w:b/>
          <w:bCs/>
          <w:lang w:eastAsia="en-GB"/>
        </w:rPr>
        <w:t xml:space="preserve">trainees </w:t>
      </w:r>
      <w:r w:rsidR="00DE5552">
        <w:rPr>
          <w:rFonts w:ascii="Avenir Next LT Pro" w:eastAsia="Times New Roman" w:hAnsi="Avenir Next LT Pro" w:cs="Segoe UI"/>
          <w:b/>
          <w:bCs/>
          <w:lang w:eastAsia="en-GB"/>
        </w:rPr>
        <w:t>are required</w:t>
      </w:r>
      <w:r w:rsidR="002872E9">
        <w:rPr>
          <w:rFonts w:ascii="Avenir Next LT Pro" w:eastAsia="Times New Roman" w:hAnsi="Avenir Next LT Pro" w:cs="Segoe UI"/>
          <w:b/>
          <w:bCs/>
          <w:lang w:eastAsia="en-GB"/>
        </w:rPr>
        <w:t xml:space="preserve"> to</w:t>
      </w:r>
      <w:r w:rsidRPr="00DE5552">
        <w:rPr>
          <w:rFonts w:ascii="Avenir Next LT Pro" w:eastAsia="Times New Roman" w:hAnsi="Avenir Next LT Pro" w:cs="Segoe UI"/>
          <w:b/>
          <w:bCs/>
          <w:lang w:eastAsia="en-GB"/>
        </w:rPr>
        <w:t xml:space="preserve"> be employed or attend placement on a weekly basis throughout the duration of the course.</w:t>
      </w:r>
      <w:r w:rsidRPr="170F54D0">
        <w:rPr>
          <w:rFonts w:ascii="Avenir Next LT Pro" w:eastAsia="Times New Roman" w:hAnsi="Avenir Next LT Pro" w:cs="Segoe UI"/>
          <w:lang w:eastAsia="en-GB"/>
        </w:rPr>
        <w:t>    </w:t>
      </w:r>
    </w:p>
    <w:p w14:paraId="70F01108" w14:textId="77777777" w:rsidR="00A321C3" w:rsidRPr="00A321C3" w:rsidRDefault="00A321C3"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 xml:space="preserve">Whilst the 150 hours of teaching practice and 100 hours of non-teaching practice are the National requirement, in cases where the </w:t>
      </w:r>
      <w:r w:rsidRPr="170F54D0">
        <w:rPr>
          <w:rFonts w:ascii="Avenir Next LT Pro" w:eastAsia="Times New Roman" w:hAnsi="Avenir Next LT Pro" w:cs="Segoe UI"/>
          <w:b/>
          <w:bCs/>
          <w:lang w:eastAsia="en-GB"/>
        </w:rPr>
        <w:t>quality, quantity or breadth</w:t>
      </w:r>
      <w:r w:rsidRPr="170F54D0">
        <w:rPr>
          <w:rFonts w:ascii="Avenir Next LT Pro" w:eastAsia="Times New Roman" w:hAnsi="Avenir Next LT Pro" w:cs="Segoe UI"/>
          <w:lang w:eastAsia="en-GB"/>
        </w:rPr>
        <w:t xml:space="preserve"> of the teaching is not sufficient to meet the requirements of the course, it may be necessary to arrange for trainees to carry out some additional teaching. Teaching practice must be carried out predominantly with groups of twelve or more learners, although some small group teaching may be undertaken.   </w:t>
      </w:r>
    </w:p>
    <w:p w14:paraId="44CA4D14" w14:textId="77777777" w:rsidR="00A321C3" w:rsidRPr="00A321C3" w:rsidRDefault="00A321C3"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Effective teaching practice experience should ideally include: </w:t>
      </w:r>
    </w:p>
    <w:p w14:paraId="1FFBC4C5" w14:textId="77777777" w:rsidR="00A321C3" w:rsidRPr="00A321C3" w:rsidRDefault="00A321C3" w:rsidP="00D072E0">
      <w:pPr>
        <w:numPr>
          <w:ilvl w:val="0"/>
          <w:numId w:val="30"/>
        </w:numPr>
        <w:spacing w:after="0"/>
        <w:ind w:left="1080" w:firstLine="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Different teaching practice locations/settings/contexts </w:t>
      </w:r>
    </w:p>
    <w:p w14:paraId="18B87E81" w14:textId="77777777" w:rsidR="00A321C3" w:rsidRPr="00A321C3" w:rsidRDefault="00A321C3" w:rsidP="00D072E0">
      <w:pPr>
        <w:numPr>
          <w:ilvl w:val="0"/>
          <w:numId w:val="30"/>
        </w:numPr>
        <w:spacing w:after="0"/>
        <w:ind w:left="1080" w:firstLine="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Teaching across more than one level </w:t>
      </w:r>
    </w:p>
    <w:p w14:paraId="78D9D288" w14:textId="77777777" w:rsidR="00A321C3" w:rsidRPr="00A321C3" w:rsidRDefault="00A321C3" w:rsidP="00D072E0">
      <w:pPr>
        <w:numPr>
          <w:ilvl w:val="0"/>
          <w:numId w:val="30"/>
        </w:numPr>
        <w:spacing w:after="0"/>
        <w:ind w:left="1080" w:firstLine="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Teaching a diverse range of learners </w:t>
      </w:r>
    </w:p>
    <w:p w14:paraId="576EAA09" w14:textId="77777777" w:rsidR="00A321C3" w:rsidRPr="00A321C3" w:rsidRDefault="00A321C3" w:rsidP="00D072E0">
      <w:pPr>
        <w:numPr>
          <w:ilvl w:val="0"/>
          <w:numId w:val="30"/>
        </w:numPr>
        <w:spacing w:after="0"/>
        <w:ind w:left="1080" w:firstLine="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Experience across a wide range of non-teaching activity </w:t>
      </w:r>
    </w:p>
    <w:p w14:paraId="4B7DF436" w14:textId="77777777" w:rsidR="00A321C3" w:rsidRPr="00A321C3" w:rsidRDefault="00A321C3"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 </w:t>
      </w:r>
    </w:p>
    <w:p w14:paraId="3A0E8665" w14:textId="3F795F3F" w:rsidR="00A321C3" w:rsidRPr="00A321C3" w:rsidRDefault="00A321C3" w:rsidP="00D072E0">
      <w:pPr>
        <w:spacing w:after="0"/>
        <w:textAlignment w:val="baseline"/>
        <w:rPr>
          <w:rFonts w:ascii="Avenir Next LT Pro" w:eastAsia="Times New Roman" w:hAnsi="Avenir Next LT Pro" w:cs="Segoe UI"/>
          <w:lang w:eastAsia="en-GB"/>
        </w:rPr>
      </w:pPr>
      <w:r w:rsidRPr="170F54D0">
        <w:rPr>
          <w:rFonts w:eastAsia="Times New Roman" w:cs="Arial"/>
          <w:lang w:eastAsia="en-GB"/>
        </w:rPr>
        <w:t>⁵</w:t>
      </w:r>
      <w:r w:rsidRPr="170F54D0">
        <w:rPr>
          <w:rFonts w:ascii="Avenir Next LT Pro" w:eastAsia="Times New Roman" w:hAnsi="Avenir Next LT Pro" w:cs="Segoe UI"/>
          <w:lang w:eastAsia="en-GB"/>
        </w:rPr>
        <w:t>Applicants also need to demonstrate at interview and through references that they have the potential to become a good teacher.</w:t>
      </w:r>
      <w:r w:rsidRPr="170F54D0">
        <w:rPr>
          <w:rFonts w:eastAsia="Times New Roman" w:cs="Arial"/>
          <w:lang w:eastAsia="en-GB"/>
        </w:rPr>
        <w:t> </w:t>
      </w:r>
      <w:r w:rsidRPr="170F54D0">
        <w:rPr>
          <w:rFonts w:ascii="Avenir Next LT Pro" w:eastAsia="Times New Roman" w:hAnsi="Avenir Next LT Pro" w:cs="Segoe UI"/>
          <w:lang w:eastAsia="en-GB"/>
        </w:rPr>
        <w:t xml:space="preserve"> Where applicants have non-standard qualifications, please contact the U</w:t>
      </w:r>
      <w:r w:rsidR="00A96AE3">
        <w:rPr>
          <w:rFonts w:ascii="Avenir Next LT Pro" w:eastAsia="Times New Roman" w:hAnsi="Avenir Next LT Pro" w:cs="Segoe UI"/>
          <w:lang w:eastAsia="en-GB"/>
        </w:rPr>
        <w:t>niversity</w:t>
      </w:r>
      <w:r w:rsidRPr="170F54D0">
        <w:rPr>
          <w:rFonts w:ascii="Avenir Next LT Pro" w:eastAsia="Times New Roman" w:hAnsi="Avenir Next LT Pro" w:cs="Segoe UI"/>
          <w:lang w:eastAsia="en-GB"/>
        </w:rPr>
        <w:t xml:space="preserve"> ITE </w:t>
      </w:r>
      <w:r w:rsidR="00A96AE3">
        <w:rPr>
          <w:rFonts w:ascii="Avenir Next LT Pro" w:eastAsia="Times New Roman" w:hAnsi="Avenir Next LT Pro" w:cs="Segoe UI"/>
          <w:lang w:eastAsia="en-GB"/>
        </w:rPr>
        <w:t>team</w:t>
      </w:r>
      <w:r w:rsidR="00A72821">
        <w:rPr>
          <w:rFonts w:ascii="Avenir Next LT Pro" w:eastAsia="Times New Roman" w:hAnsi="Avenir Next LT Pro" w:cs="Segoe UI"/>
          <w:lang w:eastAsia="en-GB"/>
        </w:rPr>
        <w:t xml:space="preserve"> </w:t>
      </w:r>
      <w:r w:rsidRPr="170F54D0">
        <w:rPr>
          <w:rFonts w:ascii="Avenir Next LT Pro" w:eastAsia="Times New Roman" w:hAnsi="Avenir Next LT Pro" w:cs="Segoe UI"/>
          <w:lang w:eastAsia="en-GB"/>
        </w:rPr>
        <w:t>to enquire about equivalences.</w:t>
      </w:r>
      <w:r w:rsidRPr="170F54D0">
        <w:rPr>
          <w:rFonts w:eastAsia="Times New Roman" w:cs="Arial"/>
          <w:lang w:eastAsia="en-GB"/>
        </w:rPr>
        <w:t>  </w:t>
      </w:r>
      <w:r w:rsidRPr="170F54D0">
        <w:rPr>
          <w:rFonts w:ascii="Avenir Next LT Pro" w:eastAsia="Times New Roman" w:hAnsi="Avenir Next LT Pro" w:cs="Segoe UI"/>
          <w:lang w:eastAsia="en-GB"/>
        </w:rPr>
        <w:t> </w:t>
      </w:r>
    </w:p>
    <w:p w14:paraId="5E3B2F9C" w14:textId="77777777" w:rsidR="00842B6C" w:rsidRPr="00387DF2" w:rsidRDefault="00842B6C" w:rsidP="00D072E0">
      <w:pPr>
        <w:spacing w:after="0"/>
        <w:textAlignment w:val="baseline"/>
        <w:rPr>
          <w:rFonts w:ascii="Avenir Next LT Pro" w:eastAsia="Times New Roman" w:hAnsi="Avenir Next LT Pro" w:cs="Segoe UI"/>
          <w:lang w:eastAsia="en-GB"/>
        </w:rPr>
      </w:pPr>
    </w:p>
    <w:p w14:paraId="13703B11" w14:textId="6BFCD9C4" w:rsidR="00842B6C" w:rsidRPr="00387DF2" w:rsidRDefault="00A321C3" w:rsidP="00D072E0">
      <w:pPr>
        <w:spacing w:after="0"/>
        <w:textAlignment w:val="baseline"/>
        <w:rPr>
          <w:rFonts w:ascii="Avenir Next LT Pro" w:eastAsia="Times New Roman" w:hAnsi="Avenir Next LT Pro" w:cs="Arial"/>
          <w:lang w:eastAsia="en-GB"/>
        </w:rPr>
      </w:pPr>
      <w:r w:rsidRPr="170F54D0">
        <w:rPr>
          <w:rFonts w:ascii="Avenir Next LT Pro" w:eastAsia="Times New Roman" w:hAnsi="Avenir Next LT Pro" w:cs="Segoe UI"/>
          <w:lang w:eastAsia="en-GB"/>
        </w:rPr>
        <w:t>Applicants for placements in vocational subjects will need to demonstrate suitable industrial/employment experience.</w:t>
      </w:r>
      <w:r w:rsidRPr="170F54D0">
        <w:rPr>
          <w:rFonts w:eastAsia="Times New Roman" w:cs="Arial"/>
          <w:lang w:eastAsia="en-GB"/>
        </w:rPr>
        <w:t> </w:t>
      </w:r>
    </w:p>
    <w:p w14:paraId="5A46B52B" w14:textId="0CC3BD27" w:rsidR="00A321C3" w:rsidRPr="00A321C3" w:rsidRDefault="00842B6C"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lastRenderedPageBreak/>
        <w:t>Those seeking to teach academic subjects will generally be expected to be qualified to degree level</w:t>
      </w:r>
      <w:r w:rsidRPr="170F54D0">
        <w:rPr>
          <w:rFonts w:ascii="Avenir Next LT Pro" w:eastAsia="Times New Roman" w:hAnsi="Avenir Next LT Pro" w:cs="Arial"/>
          <w:lang w:eastAsia="en-GB"/>
        </w:rPr>
        <w:t>.</w:t>
      </w:r>
    </w:p>
    <w:p w14:paraId="0571D0AB" w14:textId="521DFBD8" w:rsidR="00882EC8" w:rsidRPr="00D072E0" w:rsidRDefault="009437AE" w:rsidP="00D072E0">
      <w:pPr>
        <w:spacing w:after="0"/>
        <w:rPr>
          <w:rFonts w:ascii="Avenir Next LT Pro" w:hAnsi="Avenir Next LT Pro"/>
          <w:shd w:val="clear" w:color="auto" w:fill="FFFFFF"/>
        </w:rPr>
      </w:pPr>
      <w:r w:rsidRPr="00307AF3">
        <w:rPr>
          <w:rStyle w:val="normaltextrun"/>
          <w:rFonts w:ascii="Avenir Next LT Pro" w:hAnsi="Avenir Next LT Pro"/>
          <w:shd w:val="clear" w:color="auto" w:fill="FFFFFF"/>
        </w:rPr>
        <w:t xml:space="preserve">Applicants are required to show original qualification certificates. </w:t>
      </w:r>
    </w:p>
    <w:p w14:paraId="338621CF" w14:textId="77777777" w:rsidR="00294130" w:rsidRDefault="00294130" w:rsidP="00D072E0">
      <w:pPr>
        <w:spacing w:after="0"/>
        <w:rPr>
          <w:rFonts w:ascii="Avenir Next LT Pro" w:hAnsi="Avenir Next LT Pro"/>
          <w:color w:val="34516C"/>
        </w:rPr>
      </w:pPr>
    </w:p>
    <w:p w14:paraId="5BE68438" w14:textId="77777777" w:rsidR="00745AA2" w:rsidRDefault="00745AA2" w:rsidP="00D072E0">
      <w:pPr>
        <w:spacing w:after="0"/>
        <w:rPr>
          <w:rFonts w:ascii="Avenir Next LT Pro" w:hAnsi="Avenir Next LT Pro"/>
          <w:color w:val="34516C"/>
        </w:rPr>
      </w:pPr>
    </w:p>
    <w:p w14:paraId="64F60B8F" w14:textId="341E445B" w:rsidR="00294130" w:rsidRPr="001C5A40" w:rsidRDefault="00A72821" w:rsidP="00D072E0">
      <w:pPr>
        <w:pStyle w:val="Heading3"/>
        <w:spacing w:before="0"/>
        <w:rPr>
          <w:rFonts w:ascii="Avenir Next LT Pro" w:hAnsi="Avenir Next LT Pro"/>
          <w:color w:val="007FB0"/>
          <w:sz w:val="28"/>
          <w:szCs w:val="28"/>
          <w:lang w:eastAsia="en-GB"/>
        </w:rPr>
      </w:pPr>
      <w:r>
        <w:rPr>
          <w:rFonts w:ascii="Avenir Next LT Pro" w:hAnsi="Avenir Next LT Pro"/>
          <w:color w:val="007FB0"/>
          <w:sz w:val="28"/>
          <w:szCs w:val="28"/>
          <w:lang w:eastAsia="en-GB"/>
        </w:rPr>
        <w:t>Recogn</w:t>
      </w:r>
      <w:r w:rsidRPr="001C5A40">
        <w:rPr>
          <w:rFonts w:ascii="Avenir Next LT Pro" w:hAnsi="Avenir Next LT Pro"/>
          <w:color w:val="007FB0"/>
          <w:sz w:val="28"/>
          <w:szCs w:val="28"/>
          <w:lang w:eastAsia="en-GB"/>
        </w:rPr>
        <w:t>ition</w:t>
      </w:r>
      <w:r w:rsidR="00294130" w:rsidRPr="001C5A40">
        <w:rPr>
          <w:rFonts w:ascii="Avenir Next LT Pro" w:hAnsi="Avenir Next LT Pro"/>
          <w:color w:val="007FB0"/>
          <w:sz w:val="28"/>
          <w:szCs w:val="28"/>
          <w:lang w:eastAsia="en-GB"/>
        </w:rPr>
        <w:t xml:space="preserve"> of Prior Learning (</w:t>
      </w:r>
      <w:r>
        <w:rPr>
          <w:rFonts w:ascii="Avenir Next LT Pro" w:hAnsi="Avenir Next LT Pro"/>
          <w:color w:val="007FB0"/>
          <w:sz w:val="28"/>
          <w:szCs w:val="28"/>
          <w:lang w:eastAsia="en-GB"/>
        </w:rPr>
        <w:t>R</w:t>
      </w:r>
      <w:r w:rsidR="00294130" w:rsidRPr="001C5A40">
        <w:rPr>
          <w:rFonts w:ascii="Avenir Next LT Pro" w:hAnsi="Avenir Next LT Pro"/>
          <w:color w:val="007FB0"/>
          <w:sz w:val="28"/>
          <w:szCs w:val="28"/>
          <w:lang w:eastAsia="en-GB"/>
        </w:rPr>
        <w:t>PL)</w:t>
      </w:r>
    </w:p>
    <w:p w14:paraId="4E26521A" w14:textId="3393CD20" w:rsidR="00294130" w:rsidRDefault="00294130" w:rsidP="00D072E0">
      <w:pPr>
        <w:pStyle w:val="NoSpacing"/>
        <w:spacing w:line="276" w:lineRule="auto"/>
        <w:rPr>
          <w:rFonts w:ascii="Avenir Next LT Pro" w:hAnsi="Avenir Next LT Pro" w:cs="Arial"/>
        </w:rPr>
      </w:pPr>
      <w:r w:rsidRPr="170F54D0">
        <w:rPr>
          <w:rFonts w:ascii="Avenir Next LT Pro" w:hAnsi="Avenir Next LT Pro" w:cs="Arial"/>
        </w:rPr>
        <w:t xml:space="preserve">If you consider that you may have already achieved some of the learning outcomes of the course through previous learning, please consult your </w:t>
      </w:r>
      <w:r w:rsidR="00B61A1B">
        <w:rPr>
          <w:rFonts w:ascii="Avenir Next LT Pro" w:hAnsi="Avenir Next LT Pro" w:cs="Arial"/>
        </w:rPr>
        <w:t>college admissions team</w:t>
      </w:r>
      <w:r w:rsidRPr="170F54D0">
        <w:rPr>
          <w:rFonts w:ascii="Avenir Next LT Pro" w:hAnsi="Avenir Next LT Pro" w:cs="Arial"/>
        </w:rPr>
        <w:t xml:space="preserve">. Please note that there is a tariff of qualifications against which your awards will be matched for the purpose of </w:t>
      </w:r>
      <w:r w:rsidR="00A72821">
        <w:rPr>
          <w:rFonts w:ascii="Avenir Next LT Pro" w:hAnsi="Avenir Next LT Pro" w:cs="Arial"/>
        </w:rPr>
        <w:t>R</w:t>
      </w:r>
      <w:r w:rsidRPr="170F54D0">
        <w:rPr>
          <w:rFonts w:ascii="Avenir Next LT Pro" w:hAnsi="Avenir Next LT Pro" w:cs="Arial"/>
        </w:rPr>
        <w:t>PL.</w:t>
      </w:r>
    </w:p>
    <w:p w14:paraId="5C163335" w14:textId="77777777" w:rsidR="00C4777E" w:rsidRPr="00E76C12" w:rsidRDefault="00C4777E" w:rsidP="00D072E0">
      <w:pPr>
        <w:pStyle w:val="NoSpacing"/>
        <w:spacing w:line="276" w:lineRule="auto"/>
        <w:rPr>
          <w:rFonts w:ascii="Avenir Next LT Pro" w:hAnsi="Avenir Next LT Pro" w:cs="Arial"/>
        </w:rPr>
      </w:pPr>
    </w:p>
    <w:p w14:paraId="7A135244" w14:textId="65F97459" w:rsidR="00ED4350" w:rsidRDefault="69E761DC" w:rsidP="00D072E0">
      <w:pPr>
        <w:pStyle w:val="Heading3"/>
        <w:spacing w:before="0"/>
        <w:rPr>
          <w:rFonts w:ascii="Avenir Next LT Pro" w:eastAsia="Avenir Next LT Pro" w:hAnsi="Avenir Next LT Pro" w:cs="Avenir Next LT Pro"/>
          <w:color w:val="007FB0"/>
          <w:sz w:val="28"/>
          <w:szCs w:val="28"/>
        </w:rPr>
      </w:pPr>
      <w:r w:rsidRPr="535AA5C5">
        <w:rPr>
          <w:rFonts w:ascii="Avenir Next LT Pro" w:eastAsia="Avenir Next LT Pro" w:hAnsi="Avenir Next LT Pro" w:cs="Avenir Next LT Pro"/>
          <w:color w:val="007FB0"/>
          <w:sz w:val="28"/>
          <w:szCs w:val="28"/>
        </w:rPr>
        <w:t xml:space="preserve">1.2.1 </w:t>
      </w:r>
      <w:r w:rsidR="00ED4350" w:rsidRPr="535AA5C5">
        <w:rPr>
          <w:rFonts w:ascii="Avenir Next LT Pro" w:eastAsia="Avenir Next LT Pro" w:hAnsi="Avenir Next LT Pro" w:cs="Avenir Next LT Pro"/>
          <w:color w:val="007FB0"/>
          <w:sz w:val="28"/>
          <w:szCs w:val="28"/>
        </w:rPr>
        <w:t>Recruitment and Selection</w:t>
      </w:r>
    </w:p>
    <w:p w14:paraId="1BEE19BE" w14:textId="187D354F" w:rsidR="000E1C98" w:rsidRPr="00972815" w:rsidRDefault="00273670" w:rsidP="00D072E0">
      <w:pPr>
        <w:pStyle w:val="NoSpacing"/>
        <w:rPr>
          <w:rFonts w:ascii="Avenir Next LT Pro" w:hAnsi="Avenir Next LT Pro"/>
          <w:lang w:eastAsia="en-GB"/>
        </w:rPr>
      </w:pPr>
      <w:r w:rsidRPr="00972815">
        <w:rPr>
          <w:rFonts w:ascii="Avenir Next LT Pro" w:hAnsi="Avenir Next LT Pro"/>
          <w:lang w:eastAsia="en-GB"/>
        </w:rPr>
        <w:t>Entry to a teacher education course i</w:t>
      </w:r>
      <w:r w:rsidR="00224C27" w:rsidRPr="00972815">
        <w:rPr>
          <w:rFonts w:ascii="Avenir Next LT Pro" w:hAnsi="Avenir Next LT Pro"/>
          <w:lang w:eastAsia="en-GB"/>
        </w:rPr>
        <w:t xml:space="preserve">s via a robust recruitment and </w:t>
      </w:r>
      <w:r w:rsidR="00825E02" w:rsidRPr="00972815">
        <w:rPr>
          <w:rFonts w:ascii="Avenir Next LT Pro" w:hAnsi="Avenir Next LT Pro"/>
          <w:lang w:eastAsia="en-GB"/>
        </w:rPr>
        <w:t>selection</w:t>
      </w:r>
      <w:r w:rsidR="00224C27" w:rsidRPr="00972815">
        <w:rPr>
          <w:rFonts w:ascii="Avenir Next LT Pro" w:hAnsi="Avenir Next LT Pro"/>
          <w:lang w:eastAsia="en-GB"/>
        </w:rPr>
        <w:t xml:space="preserve"> process that includes:</w:t>
      </w:r>
    </w:p>
    <w:p w14:paraId="6F20B5BE" w14:textId="235DCB68" w:rsidR="00224C27" w:rsidRPr="00972815" w:rsidRDefault="00825E02" w:rsidP="00D072E0">
      <w:pPr>
        <w:pStyle w:val="ListParagraph"/>
        <w:numPr>
          <w:ilvl w:val="0"/>
          <w:numId w:val="16"/>
        </w:numPr>
        <w:spacing w:after="0"/>
        <w:rPr>
          <w:rFonts w:ascii="Avenir Next LT Pro" w:hAnsi="Avenir Next LT Pro"/>
          <w:lang w:eastAsia="en-GB"/>
        </w:rPr>
      </w:pPr>
      <w:r w:rsidRPr="00972815">
        <w:rPr>
          <w:rFonts w:ascii="Avenir Next LT Pro" w:hAnsi="Avenir Next LT Pro"/>
          <w:lang w:eastAsia="en-GB"/>
        </w:rPr>
        <w:t>Application</w:t>
      </w:r>
      <w:r w:rsidR="00224C27" w:rsidRPr="00972815">
        <w:rPr>
          <w:rFonts w:ascii="Avenir Next LT Pro" w:hAnsi="Avenir Next LT Pro"/>
          <w:lang w:eastAsia="en-GB"/>
        </w:rPr>
        <w:t xml:space="preserve"> form</w:t>
      </w:r>
    </w:p>
    <w:p w14:paraId="4EB97CE3" w14:textId="2EFD52E5" w:rsidR="00972815" w:rsidRPr="00972815" w:rsidRDefault="00972815" w:rsidP="00D072E0">
      <w:pPr>
        <w:pStyle w:val="ListParagraph"/>
        <w:numPr>
          <w:ilvl w:val="0"/>
          <w:numId w:val="16"/>
        </w:numPr>
        <w:spacing w:after="0"/>
        <w:rPr>
          <w:rFonts w:ascii="Avenir Next LT Pro" w:hAnsi="Avenir Next LT Pro"/>
          <w:lang w:eastAsia="en-GB"/>
        </w:rPr>
      </w:pPr>
      <w:r w:rsidRPr="00972815">
        <w:rPr>
          <w:rFonts w:ascii="Avenir Next LT Pro" w:hAnsi="Avenir Next LT Pro"/>
          <w:lang w:eastAsia="en-GB"/>
        </w:rPr>
        <w:t>Original copies of qualifications (and ENIC validation for international qualifications)</w:t>
      </w:r>
    </w:p>
    <w:p w14:paraId="55ADF450" w14:textId="7D29FC1A" w:rsidR="00224C27" w:rsidRPr="00972815" w:rsidRDefault="00825E02" w:rsidP="00D072E0">
      <w:pPr>
        <w:pStyle w:val="ListParagraph"/>
        <w:numPr>
          <w:ilvl w:val="0"/>
          <w:numId w:val="16"/>
        </w:numPr>
        <w:spacing w:after="0"/>
        <w:rPr>
          <w:rFonts w:ascii="Avenir Next LT Pro" w:hAnsi="Avenir Next LT Pro"/>
          <w:lang w:eastAsia="en-GB"/>
        </w:rPr>
      </w:pPr>
      <w:r w:rsidRPr="00972815">
        <w:rPr>
          <w:rFonts w:ascii="Avenir Next LT Pro" w:hAnsi="Avenir Next LT Pro"/>
          <w:lang w:eastAsia="en-GB"/>
        </w:rPr>
        <w:t>Declaration</w:t>
      </w:r>
      <w:r w:rsidR="00224C27" w:rsidRPr="00972815">
        <w:rPr>
          <w:rFonts w:ascii="Avenir Next LT Pro" w:hAnsi="Avenir Next LT Pro"/>
          <w:lang w:eastAsia="en-GB"/>
        </w:rPr>
        <w:t xml:space="preserve"> of suitability (see section 1.5.1)</w:t>
      </w:r>
    </w:p>
    <w:p w14:paraId="660E1125" w14:textId="1410122D" w:rsidR="00224C27" w:rsidRPr="00972815" w:rsidRDefault="00115A20" w:rsidP="00D072E0">
      <w:pPr>
        <w:pStyle w:val="ListParagraph"/>
        <w:numPr>
          <w:ilvl w:val="0"/>
          <w:numId w:val="16"/>
        </w:numPr>
        <w:spacing w:after="0"/>
        <w:rPr>
          <w:rFonts w:ascii="Avenir Next LT Pro" w:hAnsi="Avenir Next LT Pro"/>
          <w:lang w:eastAsia="en-GB"/>
        </w:rPr>
      </w:pPr>
      <w:r w:rsidRPr="00972815">
        <w:rPr>
          <w:rFonts w:ascii="Avenir Next LT Pro" w:hAnsi="Avenir Next LT Pro"/>
          <w:lang w:eastAsia="en-GB"/>
        </w:rPr>
        <w:t>Course interview</w:t>
      </w:r>
    </w:p>
    <w:p w14:paraId="634338C9" w14:textId="27ADD418" w:rsidR="00115A20" w:rsidRPr="00972815" w:rsidRDefault="00EC2A9C" w:rsidP="00D072E0">
      <w:pPr>
        <w:pStyle w:val="ListParagraph"/>
        <w:numPr>
          <w:ilvl w:val="0"/>
          <w:numId w:val="16"/>
        </w:numPr>
        <w:spacing w:after="0"/>
        <w:rPr>
          <w:rFonts w:ascii="Avenir Next LT Pro" w:hAnsi="Avenir Next LT Pro"/>
          <w:lang w:eastAsia="en-GB"/>
        </w:rPr>
      </w:pPr>
      <w:r w:rsidRPr="00972815">
        <w:rPr>
          <w:rFonts w:ascii="Avenir Next LT Pro" w:hAnsi="Avenir Next LT Pro"/>
          <w:lang w:eastAsia="en-GB"/>
        </w:rPr>
        <w:t>Ini</w:t>
      </w:r>
      <w:r w:rsidR="00825E02" w:rsidRPr="00972815">
        <w:rPr>
          <w:rFonts w:ascii="Avenir Next LT Pro" w:hAnsi="Avenir Next LT Pro"/>
          <w:lang w:eastAsia="en-GB"/>
        </w:rPr>
        <w:t>tial assessment of literacy ability</w:t>
      </w:r>
    </w:p>
    <w:p w14:paraId="4158F3BE" w14:textId="4050D80D" w:rsidR="00115A20" w:rsidRPr="00972815" w:rsidRDefault="00825E02" w:rsidP="00D072E0">
      <w:pPr>
        <w:pStyle w:val="ListParagraph"/>
        <w:numPr>
          <w:ilvl w:val="0"/>
          <w:numId w:val="16"/>
        </w:numPr>
        <w:spacing w:after="0"/>
        <w:rPr>
          <w:rFonts w:ascii="Avenir Next LT Pro" w:hAnsi="Avenir Next LT Pro"/>
          <w:lang w:eastAsia="en-GB"/>
        </w:rPr>
      </w:pPr>
      <w:r w:rsidRPr="00972815">
        <w:rPr>
          <w:rFonts w:ascii="Avenir Next LT Pro" w:hAnsi="Avenir Next LT Pro"/>
          <w:lang w:eastAsia="en-GB"/>
        </w:rPr>
        <w:t>Placement</w:t>
      </w:r>
      <w:r w:rsidR="00115A20" w:rsidRPr="00972815">
        <w:rPr>
          <w:rFonts w:ascii="Avenir Next LT Pro" w:hAnsi="Avenir Next LT Pro"/>
          <w:lang w:eastAsia="en-GB"/>
        </w:rPr>
        <w:t xml:space="preserve"> interview (</w:t>
      </w:r>
      <w:r w:rsidRPr="00972815">
        <w:rPr>
          <w:rFonts w:ascii="Avenir Next LT Pro" w:hAnsi="Avenir Next LT Pro"/>
          <w:lang w:eastAsia="en-GB"/>
        </w:rPr>
        <w:t>for</w:t>
      </w:r>
      <w:r w:rsidR="00115A20" w:rsidRPr="00972815">
        <w:rPr>
          <w:rFonts w:ascii="Avenir Next LT Pro" w:hAnsi="Avenir Next LT Pro"/>
          <w:lang w:eastAsia="en-GB"/>
        </w:rPr>
        <w:t xml:space="preserve"> pre-service </w:t>
      </w:r>
      <w:r w:rsidRPr="00972815">
        <w:rPr>
          <w:rFonts w:ascii="Avenir Next LT Pro" w:hAnsi="Avenir Next LT Pro"/>
          <w:lang w:eastAsia="en-GB"/>
        </w:rPr>
        <w:t>applicants</w:t>
      </w:r>
      <w:r w:rsidR="00115A20" w:rsidRPr="00972815">
        <w:rPr>
          <w:rFonts w:ascii="Avenir Next LT Pro" w:hAnsi="Avenir Next LT Pro"/>
          <w:lang w:eastAsia="en-GB"/>
        </w:rPr>
        <w:t>)</w:t>
      </w:r>
    </w:p>
    <w:p w14:paraId="630CC128" w14:textId="2C489674" w:rsidR="00825E02" w:rsidRPr="00972815" w:rsidRDefault="00825E02" w:rsidP="00D072E0">
      <w:pPr>
        <w:pStyle w:val="ListParagraph"/>
        <w:numPr>
          <w:ilvl w:val="0"/>
          <w:numId w:val="16"/>
        </w:numPr>
        <w:spacing w:after="0"/>
        <w:rPr>
          <w:rFonts w:ascii="Avenir Next LT Pro" w:hAnsi="Avenir Next LT Pro"/>
          <w:lang w:eastAsia="en-GB"/>
        </w:rPr>
      </w:pPr>
      <w:r w:rsidRPr="00972815">
        <w:rPr>
          <w:rFonts w:ascii="Avenir Next LT Pro" w:hAnsi="Avenir Next LT Pro"/>
          <w:lang w:eastAsia="en-GB"/>
        </w:rPr>
        <w:t xml:space="preserve">Placement/ employment </w:t>
      </w:r>
      <w:r w:rsidR="00B125E0" w:rsidRPr="00972815">
        <w:rPr>
          <w:rFonts w:ascii="Avenir Next LT Pro" w:hAnsi="Avenir Next LT Pro"/>
          <w:lang w:eastAsia="en-GB"/>
        </w:rPr>
        <w:t>suitability check</w:t>
      </w:r>
    </w:p>
    <w:p w14:paraId="338133D6" w14:textId="5186B35C" w:rsidR="00B125E0" w:rsidRPr="00972815" w:rsidRDefault="00B125E0" w:rsidP="00D072E0">
      <w:pPr>
        <w:pStyle w:val="ListParagraph"/>
        <w:numPr>
          <w:ilvl w:val="0"/>
          <w:numId w:val="16"/>
        </w:numPr>
        <w:spacing w:after="0"/>
        <w:rPr>
          <w:rFonts w:ascii="Avenir Next LT Pro" w:hAnsi="Avenir Next LT Pro"/>
          <w:lang w:eastAsia="en-GB"/>
        </w:rPr>
      </w:pPr>
      <w:r w:rsidRPr="00972815">
        <w:rPr>
          <w:rFonts w:ascii="Avenir Next LT Pro" w:hAnsi="Avenir Next LT Pro"/>
          <w:lang w:eastAsia="en-GB"/>
        </w:rPr>
        <w:t>Conf</w:t>
      </w:r>
      <w:r w:rsidR="6BF00081" w:rsidRPr="00972815">
        <w:rPr>
          <w:rFonts w:ascii="Avenir Next LT Pro" w:hAnsi="Avenir Next LT Pro"/>
          <w:lang w:eastAsia="en-GB"/>
        </w:rPr>
        <w:t>i</w:t>
      </w:r>
      <w:r w:rsidRPr="00972815">
        <w:rPr>
          <w:rFonts w:ascii="Avenir Next LT Pro" w:hAnsi="Avenir Next LT Pro"/>
          <w:lang w:eastAsia="en-GB"/>
        </w:rPr>
        <w:t>rmation of teaching/placement hours</w:t>
      </w:r>
    </w:p>
    <w:p w14:paraId="465CAE40" w14:textId="51C0A364" w:rsidR="00B125E0" w:rsidRDefault="00B125E0" w:rsidP="00D072E0">
      <w:pPr>
        <w:pStyle w:val="ListParagraph"/>
        <w:numPr>
          <w:ilvl w:val="0"/>
          <w:numId w:val="16"/>
        </w:numPr>
        <w:spacing w:after="0"/>
        <w:rPr>
          <w:rFonts w:ascii="Avenir Next LT Pro" w:hAnsi="Avenir Next LT Pro"/>
          <w:lang w:eastAsia="en-GB"/>
        </w:rPr>
      </w:pPr>
      <w:r w:rsidRPr="00972815">
        <w:rPr>
          <w:rFonts w:ascii="Avenir Next LT Pro" w:hAnsi="Avenir Next LT Pro"/>
          <w:lang w:eastAsia="en-GB"/>
        </w:rPr>
        <w:t>Confirmation of a subject speci</w:t>
      </w:r>
      <w:r w:rsidR="00C601D5">
        <w:rPr>
          <w:rFonts w:ascii="Avenir Next LT Pro" w:hAnsi="Avenir Next LT Pro"/>
          <w:lang w:eastAsia="en-GB"/>
        </w:rPr>
        <w:t>fic</w:t>
      </w:r>
      <w:r w:rsidRPr="00972815">
        <w:rPr>
          <w:rFonts w:ascii="Avenir Next LT Pro" w:hAnsi="Avenir Next LT Pro"/>
          <w:lang w:eastAsia="en-GB"/>
        </w:rPr>
        <w:t xml:space="preserve"> mentor</w:t>
      </w:r>
    </w:p>
    <w:p w14:paraId="7C447ACF" w14:textId="77E97F9F" w:rsidR="00375F74" w:rsidRPr="00972815" w:rsidRDefault="00375F74" w:rsidP="00D072E0">
      <w:pPr>
        <w:pStyle w:val="ListParagraph"/>
        <w:numPr>
          <w:ilvl w:val="0"/>
          <w:numId w:val="16"/>
        </w:numPr>
        <w:spacing w:after="0"/>
        <w:rPr>
          <w:rFonts w:ascii="Avenir Next LT Pro" w:hAnsi="Avenir Next LT Pro"/>
          <w:lang w:eastAsia="en-GB"/>
        </w:rPr>
      </w:pPr>
      <w:r>
        <w:rPr>
          <w:rFonts w:ascii="Avenir Next LT Pro" w:hAnsi="Avenir Next LT Pro"/>
          <w:lang w:eastAsia="en-GB"/>
        </w:rPr>
        <w:t>Two references</w:t>
      </w:r>
    </w:p>
    <w:p w14:paraId="4D4E9CF7" w14:textId="1237BFF4" w:rsidR="00B125E0" w:rsidRDefault="00B125E0" w:rsidP="00D072E0">
      <w:pPr>
        <w:spacing w:after="0"/>
        <w:rPr>
          <w:rFonts w:ascii="Avenir Next LT Pro" w:hAnsi="Avenir Next LT Pro"/>
          <w:lang w:eastAsia="en-GB"/>
        </w:rPr>
      </w:pPr>
      <w:r w:rsidRPr="00972815">
        <w:rPr>
          <w:rFonts w:ascii="Avenir Next LT Pro" w:hAnsi="Avenir Next LT Pro"/>
          <w:lang w:eastAsia="en-GB"/>
        </w:rPr>
        <w:t xml:space="preserve">The college course team will work with you to arrange </w:t>
      </w:r>
      <w:r w:rsidR="002A274B" w:rsidRPr="00972815">
        <w:rPr>
          <w:rFonts w:ascii="Avenir Next LT Pro" w:hAnsi="Avenir Next LT Pro"/>
          <w:lang w:eastAsia="en-GB"/>
        </w:rPr>
        <w:t>th</w:t>
      </w:r>
      <w:r w:rsidR="002A274B">
        <w:rPr>
          <w:rFonts w:ascii="Avenir Next LT Pro" w:hAnsi="Avenir Next LT Pro"/>
          <w:lang w:eastAsia="en-GB"/>
        </w:rPr>
        <w:t>is activities/ completion of documentation</w:t>
      </w:r>
      <w:r w:rsidR="008A6D6D" w:rsidRPr="00972815">
        <w:rPr>
          <w:rFonts w:ascii="Avenir Next LT Pro" w:hAnsi="Avenir Next LT Pro"/>
          <w:lang w:eastAsia="en-GB"/>
        </w:rPr>
        <w:t xml:space="preserve">. </w:t>
      </w:r>
    </w:p>
    <w:p w14:paraId="4C35F4D4" w14:textId="77777777" w:rsidR="004B46D0" w:rsidRPr="00972815" w:rsidRDefault="004B46D0" w:rsidP="00D072E0">
      <w:pPr>
        <w:spacing w:after="0"/>
        <w:rPr>
          <w:rFonts w:ascii="Avenir Next LT Pro" w:hAnsi="Avenir Next LT Pro"/>
          <w:lang w:eastAsia="en-GB"/>
        </w:rPr>
      </w:pPr>
    </w:p>
    <w:p w14:paraId="43EDA469" w14:textId="2A2BB573" w:rsidR="473DC0E1" w:rsidRDefault="473DC0E1" w:rsidP="00D072E0">
      <w:pPr>
        <w:pStyle w:val="Heading3"/>
        <w:tabs>
          <w:tab w:val="left" w:pos="360"/>
        </w:tabs>
        <w:spacing w:before="0"/>
      </w:pPr>
      <w:r w:rsidRPr="535AA5C5">
        <w:rPr>
          <w:rFonts w:ascii="Avenir Next LT Pro" w:eastAsia="Avenir Next LT Pro" w:hAnsi="Avenir Next LT Pro" w:cs="Avenir Next LT Pro"/>
          <w:color w:val="007FB0"/>
          <w:sz w:val="28"/>
          <w:szCs w:val="28"/>
        </w:rPr>
        <w:t>1.2.</w:t>
      </w:r>
      <w:r w:rsidR="2F36C589" w:rsidRPr="535AA5C5">
        <w:rPr>
          <w:rFonts w:ascii="Avenir Next LT Pro" w:eastAsia="Avenir Next LT Pro" w:hAnsi="Avenir Next LT Pro" w:cs="Avenir Next LT Pro"/>
          <w:color w:val="007FB0"/>
          <w:sz w:val="28"/>
          <w:szCs w:val="28"/>
        </w:rPr>
        <w:t>2</w:t>
      </w:r>
      <w:r w:rsidRPr="535AA5C5">
        <w:rPr>
          <w:rFonts w:ascii="Avenir Next LT Pro" w:eastAsia="Avenir Next LT Pro" w:hAnsi="Avenir Next LT Pro" w:cs="Avenir Next LT Pro"/>
          <w:color w:val="007FB0"/>
          <w:sz w:val="28"/>
          <w:szCs w:val="28"/>
        </w:rPr>
        <w:t xml:space="preserve"> Pre-course study pack</w:t>
      </w:r>
    </w:p>
    <w:p w14:paraId="57B07E53" w14:textId="77777777" w:rsidR="00D30136" w:rsidRDefault="473DC0E1" w:rsidP="00D072E0">
      <w:pPr>
        <w:spacing w:after="0"/>
        <w:rPr>
          <w:rFonts w:ascii="Avenir Next LT Pro" w:eastAsia="Avenir Next LT Pro" w:hAnsi="Avenir Next LT Pro" w:cs="Avenir Next LT Pro"/>
        </w:rPr>
      </w:pPr>
      <w:r w:rsidRPr="00972815">
        <w:rPr>
          <w:rFonts w:ascii="Avenir Next LT Pro" w:eastAsia="Avenir Next LT Pro" w:hAnsi="Avenir Next LT Pro" w:cs="Avenir Next LT Pro"/>
        </w:rPr>
        <w:t xml:space="preserve">If you are a successful applicant, before embarking on your course, the college will share access to our pre-course study pack ‘On </w:t>
      </w:r>
      <w:r w:rsidR="002A274B">
        <w:rPr>
          <w:rFonts w:ascii="Avenir Next LT Pro" w:eastAsia="Avenir Next LT Pro" w:hAnsi="Avenir Next LT Pro" w:cs="Avenir Next LT Pro"/>
        </w:rPr>
        <w:t>Y</w:t>
      </w:r>
      <w:r w:rsidRPr="00972815">
        <w:rPr>
          <w:rFonts w:ascii="Avenir Next LT Pro" w:eastAsia="Avenir Next LT Pro" w:hAnsi="Avenir Next LT Pro" w:cs="Avenir Next LT Pro"/>
        </w:rPr>
        <w:t xml:space="preserve">our </w:t>
      </w:r>
      <w:r w:rsidR="002A274B">
        <w:rPr>
          <w:rFonts w:ascii="Avenir Next LT Pro" w:eastAsia="Avenir Next LT Pro" w:hAnsi="Avenir Next LT Pro" w:cs="Avenir Next LT Pro"/>
        </w:rPr>
        <w:t>M</w:t>
      </w:r>
      <w:r w:rsidRPr="00972815">
        <w:rPr>
          <w:rFonts w:ascii="Avenir Next LT Pro" w:eastAsia="Avenir Next LT Pro" w:hAnsi="Avenir Next LT Pro" w:cs="Avenir Next LT Pro"/>
        </w:rPr>
        <w:t>arks’</w:t>
      </w:r>
      <w:r w:rsidR="00D30136">
        <w:rPr>
          <w:rFonts w:ascii="Avenir Next LT Pro" w:eastAsia="Avenir Next LT Pro" w:hAnsi="Avenir Next LT Pro" w:cs="Avenir Next LT Pro"/>
        </w:rPr>
        <w:t xml:space="preserve"> which you will complete in preparation for course induction</w:t>
      </w:r>
      <w:r w:rsidRPr="00972815">
        <w:rPr>
          <w:rFonts w:ascii="Avenir Next LT Pro" w:eastAsia="Avenir Next LT Pro" w:hAnsi="Avenir Next LT Pro" w:cs="Avenir Next LT Pro"/>
        </w:rPr>
        <w:t>.</w:t>
      </w:r>
      <w:r w:rsidR="001B2E32" w:rsidRPr="00972815">
        <w:rPr>
          <w:rFonts w:ascii="Avenir Next LT Pro" w:eastAsia="Avenir Next LT Pro" w:hAnsi="Avenir Next LT Pro" w:cs="Avenir Next LT Pro"/>
        </w:rPr>
        <w:t xml:space="preserve"> </w:t>
      </w:r>
    </w:p>
    <w:p w14:paraId="1673BD0F" w14:textId="5492EC76" w:rsidR="473DC0E1" w:rsidRDefault="473DC0E1" w:rsidP="00D072E0">
      <w:pPr>
        <w:spacing w:after="0"/>
        <w:rPr>
          <w:rFonts w:ascii="Avenir Next LT Pro" w:eastAsia="Avenir Next LT Pro" w:hAnsi="Avenir Next LT Pro" w:cs="Avenir Next LT Pro"/>
        </w:rPr>
      </w:pPr>
      <w:r w:rsidRPr="00972815">
        <w:rPr>
          <w:rFonts w:ascii="Avenir Next LT Pro" w:eastAsia="Avenir Next LT Pro" w:hAnsi="Avenir Next LT Pro" w:cs="Avenir Next LT Pro"/>
        </w:rPr>
        <w:t xml:space="preserve">In ‘On your marks’, we have put together a selection of reading based on the Further Education </w:t>
      </w:r>
      <w:r w:rsidR="007C7F69">
        <w:rPr>
          <w:rFonts w:ascii="Avenir Next LT Pro" w:eastAsia="Avenir Next LT Pro" w:hAnsi="Avenir Next LT Pro" w:cs="Avenir Next LT Pro"/>
        </w:rPr>
        <w:t xml:space="preserve">and Skills </w:t>
      </w:r>
      <w:r w:rsidR="00D30136">
        <w:rPr>
          <w:rFonts w:ascii="Avenir Next LT Pro" w:eastAsia="Avenir Next LT Pro" w:hAnsi="Avenir Next LT Pro" w:cs="Avenir Next LT Pro"/>
        </w:rPr>
        <w:t>S</w:t>
      </w:r>
      <w:r w:rsidRPr="00972815">
        <w:rPr>
          <w:rFonts w:ascii="Avenir Next LT Pro" w:eastAsia="Avenir Next LT Pro" w:hAnsi="Avenir Next LT Pro" w:cs="Avenir Next LT Pro"/>
        </w:rPr>
        <w:t>ector together with some useful activities to get you started on your new career path.</w:t>
      </w:r>
    </w:p>
    <w:p w14:paraId="547BC829" w14:textId="77777777" w:rsidR="00972815" w:rsidRDefault="00972815" w:rsidP="00D072E0">
      <w:pPr>
        <w:spacing w:after="0"/>
        <w:rPr>
          <w:rFonts w:ascii="Avenir Next LT Pro" w:eastAsia="Avenir Next LT Pro" w:hAnsi="Avenir Next LT Pro" w:cs="Avenir Next LT Pro"/>
        </w:rPr>
      </w:pPr>
    </w:p>
    <w:p w14:paraId="6B6D6B9B" w14:textId="77777777" w:rsidR="00197FE8" w:rsidRPr="00972815" w:rsidRDefault="00197FE8" w:rsidP="00D072E0">
      <w:pPr>
        <w:spacing w:after="0"/>
        <w:rPr>
          <w:rFonts w:ascii="Avenir Next LT Pro" w:eastAsia="Avenir Next LT Pro" w:hAnsi="Avenir Next LT Pro" w:cs="Avenir Next LT Pro"/>
        </w:rPr>
      </w:pPr>
    </w:p>
    <w:p w14:paraId="64174A74" w14:textId="1296C536" w:rsidR="002D1874" w:rsidRPr="00605146" w:rsidRDefault="002D1874" w:rsidP="00D072E0">
      <w:pPr>
        <w:pStyle w:val="Heading2"/>
        <w:numPr>
          <w:ilvl w:val="1"/>
          <w:numId w:val="11"/>
        </w:numPr>
        <w:spacing w:before="0"/>
        <w:rPr>
          <w:rFonts w:ascii="Avenir Next LT Pro" w:hAnsi="Avenir Next LT Pro"/>
          <w:color w:val="007FB0"/>
          <w:sz w:val="32"/>
          <w:szCs w:val="32"/>
          <w:lang w:eastAsia="en-GB"/>
        </w:rPr>
      </w:pPr>
      <w:r w:rsidRPr="00605146">
        <w:rPr>
          <w:rFonts w:ascii="Avenir Next LT Pro" w:hAnsi="Avenir Next LT Pro"/>
          <w:color w:val="007FB0"/>
          <w:sz w:val="32"/>
          <w:szCs w:val="32"/>
          <w:lang w:eastAsia="en-GB"/>
        </w:rPr>
        <w:t>Mentoring and Subject Speci</w:t>
      </w:r>
      <w:r w:rsidR="00D95326">
        <w:rPr>
          <w:rFonts w:ascii="Avenir Next LT Pro" w:hAnsi="Avenir Next LT Pro"/>
          <w:color w:val="007FB0"/>
          <w:sz w:val="32"/>
          <w:szCs w:val="32"/>
          <w:lang w:eastAsia="en-GB"/>
        </w:rPr>
        <w:t xml:space="preserve">fic </w:t>
      </w:r>
      <w:r w:rsidRPr="00605146">
        <w:rPr>
          <w:rFonts w:ascii="Avenir Next LT Pro" w:hAnsi="Avenir Next LT Pro"/>
          <w:color w:val="007FB0"/>
          <w:sz w:val="32"/>
          <w:szCs w:val="32"/>
          <w:lang w:eastAsia="en-GB"/>
        </w:rPr>
        <w:t>Support  </w:t>
      </w:r>
    </w:p>
    <w:p w14:paraId="19A012EE" w14:textId="77777777" w:rsidR="00C02B53" w:rsidRPr="00AE00F2" w:rsidRDefault="00C02B53" w:rsidP="00D072E0">
      <w:pPr>
        <w:pStyle w:val="Guidance"/>
        <w:spacing w:after="0" w:line="276" w:lineRule="auto"/>
        <w:rPr>
          <w:i w:val="0"/>
          <w:color w:val="auto"/>
          <w:shd w:val="clear" w:color="auto" w:fill="FFFFFF"/>
        </w:rPr>
      </w:pPr>
      <w:r w:rsidRPr="170F54D0">
        <w:rPr>
          <w:i w:val="0"/>
          <w:color w:val="auto"/>
          <w:shd w:val="clear" w:color="auto" w:fill="FFFFFF"/>
        </w:rPr>
        <w:t>Initial Teacher Education courses require that every trainee teacher is supported by a subject speci</w:t>
      </w:r>
      <w:r>
        <w:rPr>
          <w:i w:val="0"/>
          <w:color w:val="auto"/>
          <w:shd w:val="clear" w:color="auto" w:fill="FFFFFF"/>
        </w:rPr>
        <w:t>fic</w:t>
      </w:r>
      <w:r w:rsidRPr="170F54D0">
        <w:rPr>
          <w:i w:val="0"/>
          <w:color w:val="auto"/>
          <w:shd w:val="clear" w:color="auto" w:fill="FFFFFF"/>
        </w:rPr>
        <w:t xml:space="preserve"> mentor and a pastoral mentor. This arrangement must be confirmed before enrolment.  </w:t>
      </w:r>
    </w:p>
    <w:p w14:paraId="741C98D1" w14:textId="51B4318E" w:rsidR="00CA7FA5" w:rsidRDefault="00C02B53" w:rsidP="00D072E0">
      <w:pPr>
        <w:pStyle w:val="Guidance"/>
        <w:spacing w:after="0" w:line="276" w:lineRule="auto"/>
        <w:rPr>
          <w:i w:val="0"/>
          <w:color w:val="auto"/>
          <w:shd w:val="clear" w:color="auto" w:fill="FFFFFF"/>
        </w:rPr>
      </w:pPr>
      <w:r w:rsidRPr="170F54D0">
        <w:rPr>
          <w:i w:val="0"/>
          <w:color w:val="auto"/>
          <w:shd w:val="clear" w:color="auto" w:fill="FFFFFF"/>
        </w:rPr>
        <w:t>The subject speci</w:t>
      </w:r>
      <w:r>
        <w:rPr>
          <w:i w:val="0"/>
          <w:color w:val="auto"/>
          <w:shd w:val="clear" w:color="auto" w:fill="FFFFFF"/>
        </w:rPr>
        <w:t>fic</w:t>
      </w:r>
      <w:r w:rsidRPr="170F54D0">
        <w:rPr>
          <w:i w:val="0"/>
          <w:color w:val="auto"/>
          <w:shd w:val="clear" w:color="auto" w:fill="FFFFFF"/>
        </w:rPr>
        <w:t xml:space="preserve"> mentor must have the availability to meet regularly with their trainee (we recommend at least </w:t>
      </w:r>
      <w:r w:rsidR="00810BFC">
        <w:rPr>
          <w:i w:val="0"/>
          <w:color w:val="auto"/>
          <w:shd w:val="clear" w:color="auto" w:fill="FFFFFF"/>
        </w:rPr>
        <w:t>half an</w:t>
      </w:r>
      <w:r w:rsidR="002D4928">
        <w:rPr>
          <w:i w:val="0"/>
          <w:color w:val="auto"/>
          <w:shd w:val="clear" w:color="auto" w:fill="FFFFFF"/>
        </w:rPr>
        <w:t xml:space="preserve"> hour</w:t>
      </w:r>
      <w:r w:rsidRPr="170F54D0">
        <w:rPr>
          <w:i w:val="0"/>
          <w:color w:val="auto"/>
          <w:shd w:val="clear" w:color="auto" w:fill="FFFFFF"/>
        </w:rPr>
        <w:t xml:space="preserve"> each week</w:t>
      </w:r>
      <w:r w:rsidR="002D4928">
        <w:rPr>
          <w:i w:val="0"/>
          <w:color w:val="auto"/>
          <w:shd w:val="clear" w:color="auto" w:fill="FFFFFF"/>
        </w:rPr>
        <w:t xml:space="preserve"> with </w:t>
      </w:r>
      <w:r w:rsidR="00810BFC">
        <w:rPr>
          <w:i w:val="0"/>
          <w:color w:val="auto"/>
          <w:shd w:val="clear" w:color="auto" w:fill="FFFFFF"/>
        </w:rPr>
        <w:t xml:space="preserve">part </w:t>
      </w:r>
      <w:r w:rsidR="002D4928">
        <w:rPr>
          <w:i w:val="0"/>
          <w:color w:val="auto"/>
          <w:shd w:val="clear" w:color="auto" w:fill="FFFFFF"/>
        </w:rPr>
        <w:t>time trainees</w:t>
      </w:r>
      <w:r w:rsidRPr="170F54D0">
        <w:rPr>
          <w:i w:val="0"/>
          <w:color w:val="auto"/>
          <w:shd w:val="clear" w:color="auto" w:fill="FFFFFF"/>
        </w:rPr>
        <w:t xml:space="preserve">) and to carry out a minimum of </w:t>
      </w:r>
      <w:r w:rsidR="00E3098B">
        <w:rPr>
          <w:i w:val="0"/>
          <w:color w:val="auto"/>
          <w:shd w:val="clear" w:color="auto" w:fill="FFFFFF"/>
        </w:rPr>
        <w:t xml:space="preserve">six </w:t>
      </w:r>
      <w:r w:rsidRPr="170F54D0">
        <w:rPr>
          <w:i w:val="0"/>
          <w:color w:val="auto"/>
          <w:shd w:val="clear" w:color="auto" w:fill="FFFFFF"/>
        </w:rPr>
        <w:t xml:space="preserve">observations of the mentee during their teacher training.  </w:t>
      </w:r>
    </w:p>
    <w:p w14:paraId="3B8E3BD9" w14:textId="311FC592" w:rsidR="00C02B53" w:rsidRPr="002A26A9" w:rsidRDefault="00C02B53" w:rsidP="00D072E0">
      <w:pPr>
        <w:pStyle w:val="Guidance"/>
        <w:spacing w:after="0" w:line="276" w:lineRule="auto"/>
        <w:rPr>
          <w:color w:val="auto"/>
          <w:shd w:val="clear" w:color="auto" w:fill="FFFFFF"/>
        </w:rPr>
      </w:pPr>
      <w:r w:rsidRPr="170F54D0">
        <w:rPr>
          <w:i w:val="0"/>
          <w:color w:val="auto"/>
          <w:shd w:val="clear" w:color="auto" w:fill="FFFFFF"/>
        </w:rPr>
        <w:lastRenderedPageBreak/>
        <w:t>Both the subject speci</w:t>
      </w:r>
      <w:r>
        <w:rPr>
          <w:i w:val="0"/>
          <w:color w:val="auto"/>
          <w:shd w:val="clear" w:color="auto" w:fill="FFFFFF"/>
        </w:rPr>
        <w:t>fic</w:t>
      </w:r>
      <w:r w:rsidRPr="170F54D0">
        <w:rPr>
          <w:i w:val="0"/>
          <w:color w:val="auto"/>
          <w:shd w:val="clear" w:color="auto" w:fill="FFFFFF"/>
        </w:rPr>
        <w:t xml:space="preserve"> and pastoral mentor</w:t>
      </w:r>
      <w:r w:rsidR="00CA7FA5">
        <w:rPr>
          <w:i w:val="0"/>
          <w:color w:val="auto"/>
          <w:shd w:val="clear" w:color="auto" w:fill="FFFFFF"/>
        </w:rPr>
        <w:t xml:space="preserve">s are required </w:t>
      </w:r>
      <w:r w:rsidRPr="170F54D0">
        <w:rPr>
          <w:i w:val="0"/>
          <w:color w:val="auto"/>
          <w:shd w:val="clear" w:color="auto" w:fill="FFFFFF"/>
        </w:rPr>
        <w:t>to attend training to ensure that they understand the roles and responsibilities of being a mentor to a trainee teacher.</w:t>
      </w:r>
      <w:r w:rsidRPr="170F54D0">
        <w:rPr>
          <w:rFonts w:ascii="Arial" w:hAnsi="Arial" w:cs="Arial"/>
          <w:i w:val="0"/>
          <w:color w:val="auto"/>
          <w:shd w:val="clear" w:color="auto" w:fill="FFFFFF"/>
        </w:rPr>
        <w:t> </w:t>
      </w:r>
      <w:r w:rsidRPr="170F54D0">
        <w:rPr>
          <w:i w:val="0"/>
          <w:color w:val="auto"/>
          <w:shd w:val="clear" w:color="auto" w:fill="FFFFFF"/>
        </w:rPr>
        <w:t xml:space="preserve"> </w:t>
      </w:r>
    </w:p>
    <w:p w14:paraId="22F7892C" w14:textId="77777777" w:rsidR="00C02B53" w:rsidRPr="00AE00F2" w:rsidRDefault="00C02B53" w:rsidP="00D072E0">
      <w:pPr>
        <w:pStyle w:val="Guidance"/>
        <w:spacing w:after="0" w:line="276" w:lineRule="auto"/>
        <w:rPr>
          <w:i w:val="0"/>
          <w:color w:val="auto"/>
          <w:shd w:val="clear" w:color="auto" w:fill="FFFFFF"/>
        </w:rPr>
      </w:pPr>
    </w:p>
    <w:p w14:paraId="77668F6C" w14:textId="17293E1F" w:rsidR="00E809DE" w:rsidRPr="00AE00F2" w:rsidRDefault="00E809DE" w:rsidP="00D072E0">
      <w:pPr>
        <w:pStyle w:val="Guidance"/>
        <w:spacing w:after="0" w:line="276" w:lineRule="auto"/>
        <w:rPr>
          <w:b/>
          <w:bCs/>
          <w:i w:val="0"/>
          <w:color w:val="auto"/>
          <w:u w:val="single"/>
          <w:shd w:val="clear" w:color="auto" w:fill="FFFFFF"/>
        </w:rPr>
      </w:pPr>
      <w:r w:rsidRPr="170F54D0">
        <w:rPr>
          <w:b/>
          <w:bCs/>
          <w:i w:val="0"/>
          <w:color w:val="auto"/>
          <w:u w:val="single"/>
          <w:shd w:val="clear" w:color="auto" w:fill="FFFFFF"/>
        </w:rPr>
        <w:t xml:space="preserve">Subject </w:t>
      </w:r>
      <w:r w:rsidR="002A274B">
        <w:rPr>
          <w:b/>
          <w:bCs/>
          <w:i w:val="0"/>
          <w:color w:val="auto"/>
          <w:u w:val="single"/>
          <w:shd w:val="clear" w:color="auto" w:fill="FFFFFF"/>
        </w:rPr>
        <w:t>S</w:t>
      </w:r>
      <w:r w:rsidRPr="170F54D0">
        <w:rPr>
          <w:b/>
          <w:bCs/>
          <w:i w:val="0"/>
          <w:color w:val="auto"/>
          <w:u w:val="single"/>
          <w:shd w:val="clear" w:color="auto" w:fill="FFFFFF"/>
        </w:rPr>
        <w:t>peci</w:t>
      </w:r>
      <w:r w:rsidR="00D95326">
        <w:rPr>
          <w:b/>
          <w:bCs/>
          <w:i w:val="0"/>
          <w:color w:val="auto"/>
          <w:u w:val="single"/>
          <w:shd w:val="clear" w:color="auto" w:fill="FFFFFF"/>
        </w:rPr>
        <w:t>fi</w:t>
      </w:r>
      <w:r w:rsidR="009F6739">
        <w:rPr>
          <w:b/>
          <w:bCs/>
          <w:i w:val="0"/>
          <w:color w:val="auto"/>
          <w:u w:val="single"/>
          <w:shd w:val="clear" w:color="auto" w:fill="FFFFFF"/>
        </w:rPr>
        <w:t>c</w:t>
      </w:r>
      <w:r w:rsidRPr="170F54D0">
        <w:rPr>
          <w:b/>
          <w:bCs/>
          <w:i w:val="0"/>
          <w:color w:val="auto"/>
          <w:u w:val="single"/>
          <w:shd w:val="clear" w:color="auto" w:fill="FFFFFF"/>
        </w:rPr>
        <w:t xml:space="preserve"> </w:t>
      </w:r>
      <w:r w:rsidR="002A274B">
        <w:rPr>
          <w:b/>
          <w:bCs/>
          <w:i w:val="0"/>
          <w:color w:val="auto"/>
          <w:u w:val="single"/>
          <w:shd w:val="clear" w:color="auto" w:fill="FFFFFF"/>
        </w:rPr>
        <w:t>M</w:t>
      </w:r>
      <w:r w:rsidRPr="170F54D0">
        <w:rPr>
          <w:b/>
          <w:bCs/>
          <w:i w:val="0"/>
          <w:color w:val="auto"/>
          <w:u w:val="single"/>
          <w:shd w:val="clear" w:color="auto" w:fill="FFFFFF"/>
        </w:rPr>
        <w:t>entor</w:t>
      </w:r>
    </w:p>
    <w:p w14:paraId="6C903701" w14:textId="527E266D" w:rsidR="002D1874" w:rsidRPr="00AE00F2" w:rsidRDefault="002D1874" w:rsidP="00D072E0">
      <w:pPr>
        <w:pStyle w:val="Guidance"/>
        <w:spacing w:after="0" w:line="276" w:lineRule="auto"/>
        <w:rPr>
          <w:i w:val="0"/>
          <w:color w:val="auto"/>
          <w:shd w:val="clear" w:color="auto" w:fill="FFFFFF"/>
        </w:rPr>
      </w:pPr>
      <w:r w:rsidRPr="170F54D0">
        <w:rPr>
          <w:i w:val="0"/>
          <w:color w:val="auto"/>
          <w:shd w:val="clear" w:color="auto" w:fill="FFFFFF"/>
        </w:rPr>
        <w:t xml:space="preserve">You and your </w:t>
      </w:r>
      <w:r w:rsidR="009F6739" w:rsidRPr="170F54D0">
        <w:rPr>
          <w:i w:val="0"/>
          <w:color w:val="auto"/>
          <w:shd w:val="clear" w:color="auto" w:fill="FFFFFF"/>
        </w:rPr>
        <w:t>subject speci</w:t>
      </w:r>
      <w:r w:rsidR="009F6739">
        <w:rPr>
          <w:i w:val="0"/>
          <w:color w:val="auto"/>
          <w:shd w:val="clear" w:color="auto" w:fill="FFFFFF"/>
        </w:rPr>
        <w:t>fic</w:t>
      </w:r>
      <w:r w:rsidR="009F6739" w:rsidRPr="170F54D0">
        <w:rPr>
          <w:i w:val="0"/>
          <w:color w:val="auto"/>
          <w:shd w:val="clear" w:color="auto" w:fill="FFFFFF"/>
        </w:rPr>
        <w:t xml:space="preserve"> mentor </w:t>
      </w:r>
      <w:r w:rsidR="007A77FF">
        <w:rPr>
          <w:i w:val="0"/>
          <w:color w:val="auto"/>
          <w:shd w:val="clear" w:color="auto" w:fill="FFFFFF"/>
        </w:rPr>
        <w:t>will</w:t>
      </w:r>
      <w:r w:rsidRPr="170F54D0">
        <w:rPr>
          <w:i w:val="0"/>
          <w:color w:val="auto"/>
          <w:shd w:val="clear" w:color="auto" w:fill="FFFFFF"/>
        </w:rPr>
        <w:t xml:space="preserve"> use the mentor agreement in </w:t>
      </w:r>
      <w:r w:rsidR="002D6325" w:rsidRPr="170F54D0">
        <w:rPr>
          <w:i w:val="0"/>
          <w:color w:val="auto"/>
          <w:shd w:val="clear" w:color="auto" w:fill="FFFFFF"/>
        </w:rPr>
        <w:t>your Portfolio of Professional Achievement (</w:t>
      </w:r>
      <w:proofErr w:type="spellStart"/>
      <w:r w:rsidR="002D6325" w:rsidRPr="170F54D0">
        <w:rPr>
          <w:i w:val="0"/>
          <w:color w:val="auto"/>
          <w:shd w:val="clear" w:color="auto" w:fill="FFFFFF"/>
        </w:rPr>
        <w:t>PoPA</w:t>
      </w:r>
      <w:proofErr w:type="spellEnd"/>
      <w:r w:rsidR="002D6325" w:rsidRPr="170F54D0">
        <w:rPr>
          <w:i w:val="0"/>
          <w:color w:val="auto"/>
          <w:shd w:val="clear" w:color="auto" w:fill="FFFFFF"/>
        </w:rPr>
        <w:t xml:space="preserve">) </w:t>
      </w:r>
      <w:r w:rsidRPr="170F54D0">
        <w:rPr>
          <w:i w:val="0"/>
          <w:color w:val="auto"/>
          <w:shd w:val="clear" w:color="auto" w:fill="FFFFFF"/>
        </w:rPr>
        <w:t>as the basis for your first meeting. The agreement explains the expectations we have for both people involved in this</w:t>
      </w:r>
      <w:r w:rsidR="00771F1D" w:rsidRPr="170F54D0">
        <w:rPr>
          <w:i w:val="0"/>
          <w:color w:val="auto"/>
          <w:shd w:val="clear" w:color="auto" w:fill="FFFFFF"/>
        </w:rPr>
        <w:t xml:space="preserve"> working</w:t>
      </w:r>
      <w:r w:rsidRPr="170F54D0">
        <w:rPr>
          <w:i w:val="0"/>
          <w:color w:val="auto"/>
          <w:shd w:val="clear" w:color="auto" w:fill="FFFFFF"/>
        </w:rPr>
        <w:t xml:space="preserve"> relationship. </w:t>
      </w:r>
    </w:p>
    <w:p w14:paraId="739B0CA8" w14:textId="77777777" w:rsidR="002D1874" w:rsidRPr="00AE00F2" w:rsidRDefault="002D1874" w:rsidP="00D072E0">
      <w:pPr>
        <w:pStyle w:val="Guidance"/>
        <w:spacing w:after="0" w:line="276" w:lineRule="auto"/>
        <w:rPr>
          <w:i w:val="0"/>
          <w:color w:val="auto"/>
          <w:shd w:val="clear" w:color="auto" w:fill="FFFFFF"/>
        </w:rPr>
      </w:pPr>
      <w:r w:rsidRPr="170F54D0">
        <w:rPr>
          <w:i w:val="0"/>
          <w:color w:val="auto"/>
          <w:shd w:val="clear" w:color="auto" w:fill="FFFFFF"/>
        </w:rPr>
        <w:t xml:space="preserve">The role of the mentor is to support trainees in the subject specialist aspect of their </w:t>
      </w:r>
      <w:r w:rsidRPr="170F54D0">
        <w:rPr>
          <w:b/>
          <w:bCs/>
          <w:i w:val="0"/>
          <w:color w:val="auto"/>
          <w:shd w:val="clear" w:color="auto" w:fill="FFFFFF"/>
        </w:rPr>
        <w:t>‘professional development’</w:t>
      </w:r>
      <w:r w:rsidRPr="170F54D0">
        <w:rPr>
          <w:i w:val="0"/>
          <w:color w:val="auto"/>
          <w:shd w:val="clear" w:color="auto" w:fill="FFFFFF"/>
        </w:rPr>
        <w:t>. As we develop skills professionally, we also develop ourselves as a person and teacher, so ‘</w:t>
      </w:r>
      <w:r w:rsidRPr="170F54D0">
        <w:rPr>
          <w:b/>
          <w:bCs/>
          <w:i w:val="0"/>
          <w:color w:val="auto"/>
          <w:shd w:val="clear" w:color="auto" w:fill="FFFFFF"/>
        </w:rPr>
        <w:t xml:space="preserve">personal development’ </w:t>
      </w:r>
      <w:r w:rsidRPr="170F54D0">
        <w:rPr>
          <w:i w:val="0"/>
          <w:color w:val="auto"/>
          <w:shd w:val="clear" w:color="auto" w:fill="FFFFFF"/>
        </w:rPr>
        <w:t>is also brought about by this process of engaging with another person on a professional basis.  </w:t>
      </w:r>
    </w:p>
    <w:p w14:paraId="1E418D6F" w14:textId="6283CC90" w:rsidR="002D1874" w:rsidRDefault="002D1874" w:rsidP="00D072E0">
      <w:pPr>
        <w:pStyle w:val="Guidance"/>
        <w:spacing w:after="0" w:line="276" w:lineRule="auto"/>
        <w:rPr>
          <w:i w:val="0"/>
          <w:color w:val="auto"/>
          <w:shd w:val="clear" w:color="auto" w:fill="FFFFFF"/>
        </w:rPr>
      </w:pPr>
      <w:r w:rsidRPr="170F54D0">
        <w:rPr>
          <w:i w:val="0"/>
          <w:color w:val="auto"/>
          <w:shd w:val="clear" w:color="auto" w:fill="FFFFFF"/>
        </w:rPr>
        <w:t xml:space="preserve">Mentors need to be </w:t>
      </w:r>
      <w:r w:rsidRPr="170F54D0">
        <w:rPr>
          <w:b/>
          <w:bCs/>
          <w:i w:val="0"/>
          <w:color w:val="auto"/>
          <w:shd w:val="clear" w:color="auto" w:fill="FFFFFF"/>
        </w:rPr>
        <w:t>qualified teachers themselves</w:t>
      </w:r>
      <w:r w:rsidRPr="170F54D0">
        <w:rPr>
          <w:i w:val="0"/>
          <w:color w:val="auto"/>
          <w:shd w:val="clear" w:color="auto" w:fill="FFFFFF"/>
        </w:rPr>
        <w:t xml:space="preserve"> holding a teacher training qualification that is the equivalent to the Cert Ed/PGCE/DTLLS/DET and should have appropriate teaching experience with student groups in their own curriculum area for a minimum of two academic years before becoming a mentor.  Training for mentors is offered across the </w:t>
      </w:r>
      <w:r w:rsidR="00925BA6">
        <w:rPr>
          <w:i w:val="0"/>
          <w:color w:val="auto"/>
          <w:shd w:val="clear" w:color="auto" w:fill="FFFFFF"/>
        </w:rPr>
        <w:t>ITE</w:t>
      </w:r>
      <w:r w:rsidRPr="170F54D0">
        <w:rPr>
          <w:i w:val="0"/>
          <w:color w:val="auto"/>
          <w:shd w:val="clear" w:color="auto" w:fill="FFFFFF"/>
        </w:rPr>
        <w:t xml:space="preserve"> partnership every year.  </w:t>
      </w:r>
    </w:p>
    <w:p w14:paraId="37FD6023" w14:textId="77777777" w:rsidR="00585012" w:rsidRPr="00AE00F2" w:rsidRDefault="00585012" w:rsidP="00D072E0">
      <w:pPr>
        <w:pStyle w:val="Guidance"/>
        <w:spacing w:after="0" w:line="276" w:lineRule="auto"/>
        <w:rPr>
          <w:i w:val="0"/>
          <w:color w:val="auto"/>
          <w:shd w:val="clear" w:color="auto" w:fill="FFFFFF"/>
        </w:rPr>
      </w:pPr>
    </w:p>
    <w:p w14:paraId="5A95EA37" w14:textId="21E55E5E" w:rsidR="004C30FE" w:rsidRPr="00AE00F2" w:rsidRDefault="004C30FE" w:rsidP="00D072E0">
      <w:pPr>
        <w:spacing w:after="0"/>
        <w:rPr>
          <w:rFonts w:ascii="Avenir Next LT Pro" w:eastAsia="Avenir Next LT Pro" w:hAnsi="Avenir Next LT Pro" w:cs="Avenir Next LT Pro"/>
        </w:rPr>
      </w:pPr>
      <w:r w:rsidRPr="170F54D0">
        <w:rPr>
          <w:rFonts w:ascii="Avenir Next LT Pro" w:eastAsia="Avenir Next LT Pro" w:hAnsi="Avenir Next LT Pro" w:cs="Avenir Next LT Pro"/>
        </w:rPr>
        <w:t xml:space="preserve">Your </w:t>
      </w:r>
      <w:r w:rsidR="009F6739" w:rsidRPr="009F6739">
        <w:rPr>
          <w:rFonts w:ascii="Avenir Next LT Pro" w:eastAsia="Avenir Next LT Pro" w:hAnsi="Avenir Next LT Pro" w:cs="Avenir Next LT Pro"/>
        </w:rPr>
        <w:t xml:space="preserve">subject specific mentor </w:t>
      </w:r>
      <w:r w:rsidRPr="170F54D0">
        <w:rPr>
          <w:rFonts w:ascii="Avenir Next LT Pro" w:eastAsia="Avenir Next LT Pro" w:hAnsi="Avenir Next LT Pro" w:cs="Avenir Next LT Pro"/>
        </w:rPr>
        <w:t>will provide support for you in weekly meetings, where you can discuss in more detail what you have learned in class and relate this to your subject and learner groups. These meetings are designed to provide you with a safe space to talk about how you are using theory in practice to develop your own approach to subject pedagogy, the progress you are making and what you need to do to enhance your development further: Together you’ll create more actions for you to work on.</w:t>
      </w:r>
    </w:p>
    <w:p w14:paraId="3B12AC6C" w14:textId="77777777" w:rsidR="00AE00F2" w:rsidRPr="00AE00F2" w:rsidRDefault="00AE00F2" w:rsidP="00D072E0">
      <w:pPr>
        <w:pStyle w:val="Guidance"/>
        <w:spacing w:after="0" w:line="276" w:lineRule="auto"/>
        <w:rPr>
          <w:b/>
          <w:bCs/>
          <w:i w:val="0"/>
          <w:color w:val="auto"/>
          <w:u w:val="single"/>
          <w:shd w:val="clear" w:color="auto" w:fill="FFFFFF"/>
        </w:rPr>
      </w:pPr>
      <w:r w:rsidRPr="170F54D0">
        <w:rPr>
          <w:b/>
          <w:bCs/>
          <w:i w:val="0"/>
          <w:color w:val="auto"/>
          <w:u w:val="single"/>
          <w:shd w:val="clear" w:color="auto" w:fill="FFFFFF"/>
        </w:rPr>
        <w:t>Pastoral mentor</w:t>
      </w:r>
    </w:p>
    <w:p w14:paraId="024F6642" w14:textId="7AA54272" w:rsidR="00AE00F2" w:rsidRDefault="00DD026C" w:rsidP="00D072E0">
      <w:pPr>
        <w:spacing w:after="0"/>
        <w:rPr>
          <w:rFonts w:ascii="Avenir Next LT Pro" w:hAnsi="Avenir Next LT Pro"/>
          <w:lang w:eastAsia="en-GB"/>
        </w:rPr>
      </w:pPr>
      <w:r>
        <w:rPr>
          <w:rFonts w:ascii="Avenir Next LT Pro" w:hAnsi="Avenir Next LT Pro"/>
          <w:lang w:eastAsia="en-GB"/>
        </w:rPr>
        <w:t>Y</w:t>
      </w:r>
      <w:r w:rsidR="00AE00F2" w:rsidRPr="00490C09">
        <w:rPr>
          <w:rFonts w:ascii="Avenir Next LT Pro" w:hAnsi="Avenir Next LT Pro"/>
          <w:lang w:eastAsia="en-GB"/>
        </w:rPr>
        <w:t xml:space="preserve">ou will also be </w:t>
      </w:r>
      <w:r w:rsidR="00925BA6">
        <w:rPr>
          <w:rFonts w:ascii="Avenir Next LT Pro" w:hAnsi="Avenir Next LT Pro"/>
          <w:lang w:eastAsia="en-GB"/>
        </w:rPr>
        <w:t xml:space="preserve">assigned </w:t>
      </w:r>
      <w:r w:rsidR="00AE00F2">
        <w:rPr>
          <w:rFonts w:ascii="Avenir Next LT Pro" w:hAnsi="Avenir Next LT Pro"/>
          <w:lang w:eastAsia="en-GB"/>
        </w:rPr>
        <w:t>a pastoral mentor.  This mentor will be available for more general areas of advice and support about teaching that fall outside of your subject specialist teaching</w:t>
      </w:r>
      <w:r w:rsidR="005F2673">
        <w:rPr>
          <w:rFonts w:ascii="Avenir Next LT Pro" w:hAnsi="Avenir Next LT Pro"/>
          <w:lang w:eastAsia="en-GB"/>
        </w:rPr>
        <w:t xml:space="preserve">, but that help you to understand and develop all aspects of teaching in the </w:t>
      </w:r>
      <w:r w:rsidR="00BF005F" w:rsidRPr="00E34249">
        <w:rPr>
          <w:rStyle w:val="normaltextrun"/>
          <w:rFonts w:ascii="Avenir Next LT Pro" w:hAnsi="Avenir Next LT Pro"/>
          <w:shd w:val="clear" w:color="auto" w:fill="FFFFFF"/>
        </w:rPr>
        <w:t xml:space="preserve">Further Education and Skills </w:t>
      </w:r>
      <w:r w:rsidR="00C96E4A">
        <w:rPr>
          <w:rStyle w:val="normaltextrun"/>
          <w:rFonts w:ascii="Avenir Next LT Pro" w:hAnsi="Avenir Next LT Pro"/>
          <w:shd w:val="clear" w:color="auto" w:fill="FFFFFF"/>
        </w:rPr>
        <w:t>Se</w:t>
      </w:r>
      <w:r w:rsidR="005F2673">
        <w:rPr>
          <w:rFonts w:ascii="Avenir Next LT Pro" w:hAnsi="Avenir Next LT Pro"/>
          <w:lang w:eastAsia="en-GB"/>
        </w:rPr>
        <w:t xml:space="preserve">ctor. </w:t>
      </w:r>
    </w:p>
    <w:p w14:paraId="7C51EED5" w14:textId="77777777" w:rsidR="005F2673" w:rsidRPr="00AB2BF8" w:rsidRDefault="005F2673" w:rsidP="00D072E0">
      <w:pPr>
        <w:spacing w:after="0"/>
        <w:rPr>
          <w:rFonts w:ascii="Avenir Next LT Pro" w:eastAsia="Avenir Next LT Pro" w:hAnsi="Avenir Next LT Pro" w:cs="Avenir Next LT Pro"/>
          <w:color w:val="FF0000"/>
        </w:rPr>
      </w:pPr>
    </w:p>
    <w:p w14:paraId="70C118DF" w14:textId="77777777" w:rsidR="00FB7234" w:rsidRDefault="00FB7234" w:rsidP="00D072E0">
      <w:pPr>
        <w:pStyle w:val="Guidance"/>
        <w:spacing w:after="0" w:line="276" w:lineRule="auto"/>
        <w:rPr>
          <w:i w:val="0"/>
          <w:color w:val="34516C"/>
          <w:shd w:val="clear" w:color="auto" w:fill="FFFFFF"/>
        </w:rPr>
      </w:pPr>
    </w:p>
    <w:bookmarkEnd w:id="2"/>
    <w:p w14:paraId="00E04ECA" w14:textId="487FE142" w:rsidR="00452090" w:rsidRPr="00605146" w:rsidRDefault="00BB1181" w:rsidP="00D072E0">
      <w:pPr>
        <w:pStyle w:val="Heading2"/>
        <w:numPr>
          <w:ilvl w:val="1"/>
          <w:numId w:val="11"/>
        </w:numPr>
        <w:spacing w:before="0"/>
        <w:rPr>
          <w:rFonts w:ascii="Avenir Next LT Pro" w:hAnsi="Avenir Next LT Pro"/>
          <w:color w:val="007FB0"/>
          <w:sz w:val="32"/>
          <w:szCs w:val="32"/>
          <w:lang w:eastAsia="en-GB"/>
        </w:rPr>
      </w:pPr>
      <w:r w:rsidRPr="2C39EF52">
        <w:rPr>
          <w:rFonts w:ascii="Avenir Next LT Pro" w:hAnsi="Avenir Next LT Pro"/>
          <w:color w:val="007FB0"/>
          <w:sz w:val="32"/>
          <w:szCs w:val="32"/>
          <w:lang w:eastAsia="en-GB"/>
        </w:rPr>
        <w:t>Professional Status</w:t>
      </w:r>
      <w:r w:rsidR="00792A3E" w:rsidRPr="2C39EF52">
        <w:rPr>
          <w:rFonts w:ascii="Avenir Next LT Pro" w:hAnsi="Avenir Next LT Pro"/>
          <w:color w:val="007FB0"/>
          <w:sz w:val="32"/>
          <w:szCs w:val="32"/>
          <w:lang w:eastAsia="en-GB"/>
        </w:rPr>
        <w:t xml:space="preserve"> and Progression</w:t>
      </w:r>
    </w:p>
    <w:p w14:paraId="60F91621" w14:textId="37C05577" w:rsidR="181C4AF2" w:rsidRDefault="181C4AF2" w:rsidP="00D072E0">
      <w:pPr>
        <w:spacing w:after="0"/>
      </w:pPr>
      <w:r w:rsidRPr="2C39EF52">
        <w:rPr>
          <w:rFonts w:ascii="Avenir Next LT Pro" w:eastAsia="Avenir Next LT Pro" w:hAnsi="Avenir Next LT Pro" w:cs="Avenir Next LT Pro"/>
        </w:rPr>
        <w:t>Once you have successfully completed a full Certificate in Education or PGCE (120 credits) with the University, you may be eligible to apply for QTLS.</w:t>
      </w:r>
    </w:p>
    <w:p w14:paraId="35FD74CE" w14:textId="39036853" w:rsidR="2C39EF52" w:rsidRDefault="2C39EF52" w:rsidP="00D072E0">
      <w:pPr>
        <w:spacing w:after="0" w:line="240" w:lineRule="auto"/>
        <w:rPr>
          <w:rFonts w:ascii="Avenir Next LT Pro" w:eastAsia="Times New Roman" w:hAnsi="Avenir Next LT Pro" w:cs="Segoe UI"/>
          <w:lang w:eastAsia="en-GB"/>
        </w:rPr>
      </w:pPr>
    </w:p>
    <w:p w14:paraId="2C51FA70" w14:textId="25BF3126" w:rsidR="00BB31E7" w:rsidRPr="00BB31E7" w:rsidRDefault="00BB31E7" w:rsidP="00D072E0">
      <w:pPr>
        <w:spacing w:after="0" w:line="240" w:lineRule="auto"/>
        <w:textAlignment w:val="baseline"/>
        <w:rPr>
          <w:rFonts w:ascii="Avenir Next LT Pro" w:eastAsia="Times New Roman" w:hAnsi="Avenir Next LT Pro" w:cs="Segoe UI"/>
          <w:lang w:eastAsia="en-GB"/>
        </w:rPr>
      </w:pPr>
      <w:r w:rsidRPr="00BB31E7">
        <w:rPr>
          <w:rFonts w:ascii="Avenir Next LT Pro" w:eastAsia="Times New Roman" w:hAnsi="Avenir Next LT Pro" w:cs="Segoe UI"/>
          <w:lang w:eastAsia="en-GB"/>
        </w:rPr>
        <w:t xml:space="preserve">QTLS is a Professional Status recognised in the education sector, which is gained after successfully completing a six-month period of professional formation and maintained through membership to the Society for Education and Training (SET). </w:t>
      </w:r>
    </w:p>
    <w:p w14:paraId="6001579A" w14:textId="77777777" w:rsidR="00BB31E7" w:rsidRPr="00BB31E7" w:rsidRDefault="00BB31E7" w:rsidP="00D072E0">
      <w:pPr>
        <w:spacing w:after="0" w:line="240" w:lineRule="auto"/>
        <w:textAlignment w:val="baseline"/>
        <w:rPr>
          <w:rFonts w:ascii="Avenir Next LT Pro" w:eastAsia="Times New Roman" w:hAnsi="Avenir Next LT Pro" w:cs="Segoe UI"/>
          <w:lang w:eastAsia="en-GB"/>
        </w:rPr>
      </w:pPr>
    </w:p>
    <w:p w14:paraId="2E8AA2A3" w14:textId="433E0F08" w:rsidR="00BB31E7" w:rsidRPr="00BB31E7" w:rsidRDefault="00BB31E7" w:rsidP="00D072E0">
      <w:pPr>
        <w:spacing w:after="0" w:line="240" w:lineRule="auto"/>
        <w:textAlignment w:val="baseline"/>
        <w:rPr>
          <w:rFonts w:ascii="Avenir Next LT Pro" w:eastAsia="Times New Roman" w:hAnsi="Avenir Next LT Pro" w:cs="Segoe UI"/>
          <w:lang w:eastAsia="en-GB"/>
        </w:rPr>
      </w:pPr>
      <w:r w:rsidRPr="2C7FBF79">
        <w:rPr>
          <w:rFonts w:ascii="Avenir Next LT Pro" w:eastAsia="Times New Roman" w:hAnsi="Avenir Next LT Pro" w:cs="Segoe UI"/>
          <w:lang w:eastAsia="en-GB"/>
        </w:rPr>
        <w:t>The professional formation programme enables you to show your progression and commitment to excellence within the Further Education and Skills</w:t>
      </w:r>
      <w:r w:rsidR="3BCA2699" w:rsidRPr="2C7FBF79">
        <w:rPr>
          <w:rFonts w:ascii="Avenir Next LT Pro" w:eastAsia="Times New Roman" w:hAnsi="Avenir Next LT Pro" w:cs="Segoe UI"/>
          <w:lang w:eastAsia="en-GB"/>
        </w:rPr>
        <w:t xml:space="preserve"> (FES) S</w:t>
      </w:r>
      <w:r w:rsidRPr="2C7FBF79">
        <w:rPr>
          <w:rFonts w:ascii="Avenir Next LT Pro" w:eastAsia="Times New Roman" w:hAnsi="Avenir Next LT Pro" w:cs="Segoe UI"/>
          <w:lang w:eastAsia="en-GB"/>
        </w:rPr>
        <w:t xml:space="preserve">ector. Once you achieve QTLS, you’ll be added to the professional status register where future employers can check your status. </w:t>
      </w:r>
    </w:p>
    <w:p w14:paraId="178E0C14" w14:textId="77777777" w:rsidR="00BB31E7" w:rsidRPr="00BB31E7" w:rsidRDefault="00BB31E7" w:rsidP="00D072E0">
      <w:pPr>
        <w:spacing w:after="0" w:line="240" w:lineRule="auto"/>
        <w:textAlignment w:val="baseline"/>
        <w:rPr>
          <w:rFonts w:ascii="Avenir Next LT Pro" w:eastAsia="Times New Roman" w:hAnsi="Avenir Next LT Pro" w:cs="Segoe UI"/>
          <w:lang w:eastAsia="en-GB"/>
        </w:rPr>
      </w:pPr>
    </w:p>
    <w:p w14:paraId="3F720BF8" w14:textId="77777777" w:rsidR="00BB31E7" w:rsidRPr="00BB31E7" w:rsidRDefault="00BB31E7" w:rsidP="00D072E0">
      <w:pPr>
        <w:spacing w:after="0" w:line="240" w:lineRule="auto"/>
        <w:textAlignment w:val="baseline"/>
        <w:rPr>
          <w:rFonts w:ascii="Avenir Next LT Pro" w:eastAsia="Times New Roman" w:hAnsi="Avenir Next LT Pro" w:cs="Segoe UI"/>
          <w:lang w:eastAsia="en-GB"/>
        </w:rPr>
      </w:pPr>
      <w:r w:rsidRPr="00BB31E7">
        <w:rPr>
          <w:rFonts w:ascii="Avenir Next LT Pro" w:eastAsia="Times New Roman" w:hAnsi="Avenir Next LT Pro" w:cs="Segoe UI"/>
          <w:lang w:eastAsia="en-GB"/>
        </w:rPr>
        <w:t xml:space="preserve">In addition, QTLS holders who are maintaining this professional status through SET membership, will also be issued with a Teacher Reference Number (TRN) and will appear on the Department for Education’s (DfE’s) central record of qualified teachers managed </w:t>
      </w:r>
      <w:r w:rsidRPr="00BB31E7">
        <w:rPr>
          <w:rFonts w:ascii="Avenir Next LT Pro" w:eastAsia="Times New Roman" w:hAnsi="Avenir Next LT Pro" w:cs="Segoe UI"/>
          <w:lang w:eastAsia="en-GB"/>
        </w:rPr>
        <w:lastRenderedPageBreak/>
        <w:t xml:space="preserve">by the Teaching Regulation Agency (members can choose to opt out of both). SET is currently working with the DfE to facilitate this; further communications will be sent in due course to all eligible members.  </w:t>
      </w:r>
    </w:p>
    <w:p w14:paraId="1542057C" w14:textId="77777777" w:rsidR="00BB31E7" w:rsidRPr="00BB31E7" w:rsidRDefault="00BB31E7" w:rsidP="00D072E0">
      <w:pPr>
        <w:spacing w:after="0" w:line="240" w:lineRule="auto"/>
        <w:textAlignment w:val="baseline"/>
        <w:rPr>
          <w:rFonts w:ascii="Avenir Next LT Pro" w:eastAsia="Times New Roman" w:hAnsi="Avenir Next LT Pro" w:cs="Segoe UI"/>
          <w:lang w:eastAsia="en-GB"/>
        </w:rPr>
      </w:pPr>
    </w:p>
    <w:p w14:paraId="20D9181A" w14:textId="1CB83D26" w:rsidR="00BB31E7" w:rsidRPr="00BB31E7" w:rsidRDefault="00BB31E7" w:rsidP="00D072E0">
      <w:pPr>
        <w:spacing w:after="0" w:line="240" w:lineRule="auto"/>
        <w:textAlignment w:val="baseline"/>
        <w:rPr>
          <w:rFonts w:ascii="Avenir Next LT Pro" w:eastAsia="Times New Roman" w:hAnsi="Avenir Next LT Pro" w:cs="Segoe UI"/>
          <w:lang w:eastAsia="en-GB"/>
        </w:rPr>
      </w:pPr>
      <w:r w:rsidRPr="2C7FBF79">
        <w:rPr>
          <w:rFonts w:ascii="Avenir Next LT Pro" w:eastAsia="Times New Roman" w:hAnsi="Avenir Next LT Pro" w:cs="Segoe UI"/>
          <w:lang w:eastAsia="en-GB"/>
        </w:rPr>
        <w:t>QTLS is designed for teachers and trainers working in the FE</w:t>
      </w:r>
      <w:r w:rsidR="2D1FA3D9" w:rsidRPr="2C7FBF79">
        <w:rPr>
          <w:rFonts w:ascii="Avenir Next LT Pro" w:eastAsia="Times New Roman" w:hAnsi="Avenir Next LT Pro" w:cs="Segoe UI"/>
          <w:lang w:eastAsia="en-GB"/>
        </w:rPr>
        <w:t>S Se</w:t>
      </w:r>
      <w:r w:rsidRPr="2C7FBF79">
        <w:rPr>
          <w:rFonts w:ascii="Avenir Next LT Pro" w:eastAsia="Times New Roman" w:hAnsi="Avenir Next LT Pro" w:cs="Segoe UI"/>
          <w:lang w:eastAsia="en-GB"/>
        </w:rPr>
        <w:t xml:space="preserve">ctor.  </w:t>
      </w:r>
    </w:p>
    <w:p w14:paraId="437E5DCF" w14:textId="77777777" w:rsidR="00BB31E7" w:rsidRPr="00BB31E7" w:rsidRDefault="00BB31E7" w:rsidP="00D072E0">
      <w:pPr>
        <w:spacing w:after="0" w:line="240" w:lineRule="auto"/>
        <w:textAlignment w:val="baseline"/>
        <w:rPr>
          <w:rFonts w:ascii="Avenir Next LT Pro" w:eastAsia="Times New Roman" w:hAnsi="Avenir Next LT Pro" w:cs="Segoe UI"/>
          <w:lang w:eastAsia="en-GB"/>
        </w:rPr>
      </w:pPr>
    </w:p>
    <w:p w14:paraId="3CEDB51A" w14:textId="77777777" w:rsidR="006463C0" w:rsidRDefault="00BB31E7" w:rsidP="00D072E0">
      <w:pPr>
        <w:spacing w:after="0" w:line="240" w:lineRule="auto"/>
        <w:textAlignment w:val="baseline"/>
        <w:rPr>
          <w:rFonts w:eastAsia="Times New Roman" w:cs="Arial"/>
          <w:lang w:eastAsia="en-GB"/>
        </w:rPr>
      </w:pPr>
      <w:r w:rsidRPr="00BB31E7">
        <w:rPr>
          <w:rFonts w:ascii="Avenir Next LT Pro" w:eastAsia="Times New Roman" w:hAnsi="Avenir Next LT Pro" w:cs="Segoe UI"/>
          <w:lang w:eastAsia="en-GB"/>
        </w:rPr>
        <w:t>If</w:t>
      </w:r>
      <w:r w:rsidR="004C2DD9">
        <w:rPr>
          <w:rFonts w:ascii="Avenir Next LT Pro" w:eastAsia="Times New Roman" w:hAnsi="Avenir Next LT Pro" w:cs="Segoe UI"/>
          <w:lang w:eastAsia="en-GB"/>
        </w:rPr>
        <w:t xml:space="preserve"> once qualified, </w:t>
      </w:r>
      <w:r w:rsidRPr="00BB31E7">
        <w:rPr>
          <w:rFonts w:ascii="Avenir Next LT Pro" w:eastAsia="Times New Roman" w:hAnsi="Avenir Next LT Pro" w:cs="Segoe UI"/>
          <w:lang w:eastAsia="en-GB"/>
        </w:rPr>
        <w:t>you teach in a school</w:t>
      </w:r>
      <w:r w:rsidR="004C2DD9">
        <w:rPr>
          <w:rFonts w:ascii="Avenir Next LT Pro" w:eastAsia="Times New Roman" w:hAnsi="Avenir Next LT Pro" w:cs="Segoe UI"/>
          <w:lang w:eastAsia="en-GB"/>
        </w:rPr>
        <w:t xml:space="preserve"> or a sixth form attached to a school</w:t>
      </w:r>
      <w:r w:rsidRPr="00BB31E7">
        <w:rPr>
          <w:rFonts w:ascii="Avenir Next LT Pro" w:eastAsia="Times New Roman" w:hAnsi="Avenir Next LT Pro" w:cs="Segoe UI"/>
          <w:lang w:eastAsia="en-GB"/>
        </w:rPr>
        <w:t>, you should undertake Q</w:t>
      </w:r>
      <w:r w:rsidR="004C2DD9">
        <w:rPr>
          <w:rFonts w:ascii="Avenir Next LT Pro" w:eastAsia="Times New Roman" w:hAnsi="Avenir Next LT Pro" w:cs="Segoe UI"/>
          <w:lang w:eastAsia="en-GB"/>
        </w:rPr>
        <w:t xml:space="preserve">ualified </w:t>
      </w:r>
      <w:r w:rsidRPr="00BB31E7">
        <w:rPr>
          <w:rFonts w:ascii="Avenir Next LT Pro" w:eastAsia="Times New Roman" w:hAnsi="Avenir Next LT Pro" w:cs="Segoe UI"/>
          <w:lang w:eastAsia="en-GB"/>
        </w:rPr>
        <w:t>T</w:t>
      </w:r>
      <w:r w:rsidR="004C2DD9">
        <w:rPr>
          <w:rFonts w:ascii="Avenir Next LT Pro" w:eastAsia="Times New Roman" w:hAnsi="Avenir Next LT Pro" w:cs="Segoe UI"/>
          <w:lang w:eastAsia="en-GB"/>
        </w:rPr>
        <w:t xml:space="preserve">eacher </w:t>
      </w:r>
      <w:r w:rsidRPr="00BB31E7">
        <w:rPr>
          <w:rFonts w:ascii="Avenir Next LT Pro" w:eastAsia="Times New Roman" w:hAnsi="Avenir Next LT Pro" w:cs="Segoe UI"/>
          <w:lang w:eastAsia="en-GB"/>
        </w:rPr>
        <w:t>S</w:t>
      </w:r>
      <w:r w:rsidR="004C2DD9">
        <w:rPr>
          <w:rFonts w:ascii="Avenir Next LT Pro" w:eastAsia="Times New Roman" w:hAnsi="Avenir Next LT Pro" w:cs="Segoe UI"/>
          <w:lang w:eastAsia="en-GB"/>
        </w:rPr>
        <w:t>tatus</w:t>
      </w:r>
      <w:r w:rsidR="006463C0">
        <w:rPr>
          <w:rFonts w:ascii="Avenir Next LT Pro" w:eastAsia="Times New Roman" w:hAnsi="Avenir Next LT Pro" w:cs="Segoe UI"/>
          <w:lang w:eastAsia="en-GB"/>
        </w:rPr>
        <w:t xml:space="preserve"> (QTS)</w:t>
      </w:r>
      <w:r w:rsidRPr="00BB31E7">
        <w:rPr>
          <w:rFonts w:ascii="Avenir Next LT Pro" w:eastAsia="Times New Roman" w:hAnsi="Avenir Next LT Pro" w:cs="Segoe UI"/>
          <w:lang w:eastAsia="en-GB"/>
        </w:rPr>
        <w:t xml:space="preserve"> as this is specifically designed for teachers in schools.</w:t>
      </w:r>
      <w:r w:rsidRPr="00BB31E7">
        <w:rPr>
          <w:rFonts w:eastAsia="Times New Roman" w:cs="Arial"/>
          <w:lang w:eastAsia="en-GB"/>
        </w:rPr>
        <w:t> </w:t>
      </w:r>
    </w:p>
    <w:p w14:paraId="3064ED40" w14:textId="095D8DA8" w:rsidR="00F23D39" w:rsidRDefault="00BB31E7" w:rsidP="00D072E0">
      <w:pPr>
        <w:spacing w:after="0" w:line="240" w:lineRule="auto"/>
        <w:textAlignment w:val="baseline"/>
        <w:rPr>
          <w:rFonts w:ascii="Avenir Next LT Pro" w:eastAsia="Times New Roman" w:hAnsi="Avenir Next LT Pro" w:cs="Segoe UI"/>
          <w:lang w:eastAsia="en-GB"/>
        </w:rPr>
      </w:pPr>
      <w:r w:rsidRPr="00BB31E7">
        <w:rPr>
          <w:rFonts w:ascii="Avenir Next LT Pro" w:eastAsia="Times New Roman" w:hAnsi="Avenir Next LT Pro" w:cs="Segoe UI"/>
          <w:lang w:eastAsia="en-GB"/>
        </w:rPr>
        <w:t>However, QTLS may be an option in exceptional cases if you work in a school</w:t>
      </w:r>
      <w:r w:rsidR="006463C0">
        <w:rPr>
          <w:rFonts w:ascii="Avenir Next LT Pro" w:eastAsia="Times New Roman" w:hAnsi="Avenir Next LT Pro" w:cs="Segoe UI"/>
          <w:lang w:eastAsia="en-GB"/>
        </w:rPr>
        <w:t xml:space="preserve"> or sixth form attached to a school </w:t>
      </w:r>
      <w:r w:rsidRPr="00BB31E7">
        <w:rPr>
          <w:rFonts w:ascii="Avenir Next LT Pro" w:eastAsia="Times New Roman" w:hAnsi="Avenir Next LT Pro" w:cs="Segoe UI"/>
          <w:lang w:eastAsia="en-GB"/>
        </w:rPr>
        <w:t>but teach a technical subject to post-14 learners or maths and English to post-16 learners.</w:t>
      </w:r>
      <w:r w:rsidR="00F23D39" w:rsidRPr="00972815">
        <w:rPr>
          <w:rFonts w:ascii="Avenir Next LT Pro" w:eastAsia="Times New Roman" w:hAnsi="Avenir Next LT Pro" w:cs="Segoe UI"/>
          <w:lang w:eastAsia="en-GB"/>
        </w:rPr>
        <w:t> </w:t>
      </w:r>
    </w:p>
    <w:p w14:paraId="129D07AC" w14:textId="77777777" w:rsidR="006463C0" w:rsidRPr="00972815" w:rsidRDefault="006463C0" w:rsidP="00D072E0">
      <w:pPr>
        <w:spacing w:after="0" w:line="240" w:lineRule="auto"/>
        <w:textAlignment w:val="baseline"/>
        <w:rPr>
          <w:rFonts w:ascii="Segoe UI" w:eastAsia="Times New Roman" w:hAnsi="Segoe UI" w:cs="Segoe UI"/>
          <w:sz w:val="18"/>
          <w:szCs w:val="18"/>
          <w:lang w:eastAsia="en-GB"/>
        </w:rPr>
      </w:pPr>
    </w:p>
    <w:p w14:paraId="53EA9C56" w14:textId="11350C6E" w:rsidR="00F23D39" w:rsidRPr="00C43A42" w:rsidRDefault="00C43A42" w:rsidP="00D072E0">
      <w:pPr>
        <w:spacing w:after="0" w:line="240" w:lineRule="auto"/>
        <w:textAlignment w:val="baseline"/>
        <w:rPr>
          <w:rFonts w:ascii="Avenir Next LT Pro" w:eastAsia="Times New Roman" w:hAnsi="Avenir Next LT Pro" w:cs="Segoe UI"/>
          <w:lang w:eastAsia="en-GB"/>
        </w:rPr>
      </w:pPr>
      <w:r w:rsidRPr="00C43A42">
        <w:rPr>
          <w:rFonts w:ascii="Avenir Next LT Pro" w:eastAsia="Times New Roman" w:hAnsi="Avenir Next LT Pro" w:cs="Segoe UI"/>
          <w:lang w:eastAsia="en-GB"/>
        </w:rPr>
        <w:t>For information on fees and how to apply please see the information on the QTLS webpages which you can access via this link:</w:t>
      </w:r>
      <w:r w:rsidRPr="001F7919">
        <w:rPr>
          <w:rFonts w:ascii="Avenir Next LT Pro" w:eastAsia="Times New Roman" w:hAnsi="Avenir Next LT Pro" w:cs="Segoe UI"/>
          <w:lang w:eastAsia="en-GB"/>
        </w:rPr>
        <w:t xml:space="preserve"> </w:t>
      </w:r>
      <w:hyperlink r:id="rId17" w:history="1">
        <w:r w:rsidR="001F7919" w:rsidRPr="001F7919">
          <w:rPr>
            <w:rStyle w:val="Hyperlink"/>
            <w:rFonts w:ascii="Avenir Next LT Pro" w:hAnsi="Avenir Next LT Pro"/>
          </w:rPr>
          <w:t>QTLS - Qualified Teacher Learning and Skills | Society for Education and Training</w:t>
        </w:r>
      </w:hyperlink>
    </w:p>
    <w:p w14:paraId="7D4A68F4" w14:textId="77777777" w:rsidR="00C43A42" w:rsidRDefault="00C43A42" w:rsidP="00D072E0">
      <w:pPr>
        <w:spacing w:after="0"/>
        <w:textAlignment w:val="baseline"/>
        <w:rPr>
          <w:rFonts w:ascii="Avenir Next LT Pro" w:eastAsia="Times New Roman" w:hAnsi="Avenir Next LT Pro" w:cs="Segoe UI"/>
          <w:color w:val="34516C"/>
          <w:lang w:eastAsia="en-GB"/>
        </w:rPr>
      </w:pPr>
    </w:p>
    <w:p w14:paraId="3F4ED65E" w14:textId="77777777" w:rsidR="00C43A42" w:rsidRPr="00F23D39" w:rsidRDefault="00C43A42" w:rsidP="00D072E0">
      <w:pPr>
        <w:spacing w:after="0"/>
        <w:textAlignment w:val="baseline"/>
        <w:rPr>
          <w:rFonts w:ascii="Segoe UI" w:eastAsia="Times New Roman" w:hAnsi="Segoe UI" w:cs="Segoe UI"/>
          <w:sz w:val="18"/>
          <w:szCs w:val="18"/>
          <w:lang w:eastAsia="en-GB"/>
        </w:rPr>
      </w:pPr>
    </w:p>
    <w:p w14:paraId="1653E68E" w14:textId="780857C8" w:rsidR="006463C0" w:rsidRPr="006463C0" w:rsidRDefault="006463C0" w:rsidP="00D072E0">
      <w:pPr>
        <w:pStyle w:val="paragraph"/>
        <w:spacing w:before="0" w:beforeAutospacing="0" w:after="0" w:afterAutospacing="0"/>
        <w:textAlignment w:val="baseline"/>
        <w:rPr>
          <w:rStyle w:val="normaltextrun"/>
          <w:rFonts w:ascii="Avenir Next LT Pro" w:hAnsi="Avenir Next LT Pro" w:cs="Segoe UI"/>
          <w:b/>
          <w:bCs/>
          <w:color w:val="007FB0"/>
          <w:sz w:val="28"/>
          <w:szCs w:val="28"/>
        </w:rPr>
      </w:pPr>
      <w:r w:rsidRPr="006463C0">
        <w:rPr>
          <w:rStyle w:val="normaltextrun"/>
          <w:rFonts w:ascii="Avenir Next LT Pro" w:hAnsi="Avenir Next LT Pro" w:cs="Segoe UI"/>
          <w:b/>
          <w:bCs/>
          <w:color w:val="007FB0"/>
          <w:sz w:val="28"/>
          <w:szCs w:val="28"/>
        </w:rPr>
        <w:t>Academic Progression</w:t>
      </w:r>
    </w:p>
    <w:p w14:paraId="58B27731" w14:textId="7217CE57" w:rsidR="64B936B1" w:rsidRPr="00972815" w:rsidRDefault="64B936B1" w:rsidP="00D072E0">
      <w:pPr>
        <w:spacing w:after="0"/>
      </w:pPr>
      <w:r w:rsidRPr="00972815">
        <w:rPr>
          <w:rFonts w:ascii="Avenir Next LT Pro" w:eastAsia="Avenir Next LT Pro" w:hAnsi="Avenir Next LT Pro" w:cs="Avenir Next LT Pro"/>
        </w:rPr>
        <w:t>Our courses also put you on the fast track to achieving your progression qualifications</w:t>
      </w:r>
      <w:r w:rsidR="006B7604">
        <w:rPr>
          <w:rFonts w:ascii="Avenir Next LT Pro" w:eastAsia="Avenir Next LT Pro" w:hAnsi="Avenir Next LT Pro" w:cs="Avenir Next LT Pro"/>
        </w:rPr>
        <w:t xml:space="preserve"> with University of Central Lancashire</w:t>
      </w:r>
      <w:r w:rsidRPr="00972815">
        <w:rPr>
          <w:rFonts w:ascii="Avenir Next LT Pro" w:eastAsia="Avenir Next LT Pro" w:hAnsi="Avenir Next LT Pro" w:cs="Avenir Next LT Pro"/>
        </w:rPr>
        <w:t>:</w:t>
      </w:r>
    </w:p>
    <w:p w14:paraId="6E8573A0" w14:textId="2D84F9E0" w:rsidR="00056447" w:rsidRPr="00972815" w:rsidRDefault="64B936B1" w:rsidP="00D072E0">
      <w:pPr>
        <w:pStyle w:val="ListParagraph"/>
        <w:numPr>
          <w:ilvl w:val="0"/>
          <w:numId w:val="17"/>
        </w:numPr>
        <w:spacing w:after="0"/>
      </w:pPr>
      <w:r w:rsidRPr="00972815">
        <w:rPr>
          <w:rFonts w:ascii="Avenir Next LT Pro" w:eastAsia="Avenir Next LT Pro" w:hAnsi="Avenir Next LT Pro" w:cs="Avenir Next LT Pro"/>
        </w:rPr>
        <w:t>Cert</w:t>
      </w:r>
      <w:r w:rsidR="004C5D92" w:rsidRPr="00972815">
        <w:rPr>
          <w:rFonts w:ascii="Avenir Next LT Pro" w:eastAsia="Avenir Next LT Pro" w:hAnsi="Avenir Next LT Pro" w:cs="Avenir Next LT Pro"/>
        </w:rPr>
        <w:t>ificate in</w:t>
      </w:r>
      <w:r w:rsidRPr="00972815">
        <w:rPr>
          <w:rFonts w:ascii="Avenir Next LT Pro" w:eastAsia="Avenir Next LT Pro" w:hAnsi="Avenir Next LT Pro" w:cs="Avenir Next LT Pro"/>
        </w:rPr>
        <w:t xml:space="preserve"> Ed</w:t>
      </w:r>
      <w:r w:rsidR="004C5D92" w:rsidRPr="00972815">
        <w:rPr>
          <w:rFonts w:ascii="Avenir Next LT Pro" w:eastAsia="Avenir Next LT Pro" w:hAnsi="Avenir Next LT Pro" w:cs="Avenir Next LT Pro"/>
        </w:rPr>
        <w:t>ucation</w:t>
      </w:r>
      <w:r w:rsidR="00056447" w:rsidRPr="00972815">
        <w:rPr>
          <w:rFonts w:ascii="Avenir Next LT Pro" w:eastAsia="Avenir Next LT Pro" w:hAnsi="Avenir Next LT Pro" w:cs="Avenir Next LT Pro"/>
        </w:rPr>
        <w:t xml:space="preserve">: providing 180 credits you may use as </w:t>
      </w:r>
      <w:r w:rsidR="006B7604">
        <w:rPr>
          <w:rFonts w:ascii="Avenir Next LT Pro" w:eastAsia="Avenir Next LT Pro" w:hAnsi="Avenir Next LT Pro" w:cs="Avenir Next LT Pro"/>
        </w:rPr>
        <w:t>R</w:t>
      </w:r>
      <w:r w:rsidR="00056447" w:rsidRPr="00972815">
        <w:rPr>
          <w:rFonts w:ascii="Avenir Next LT Pro" w:eastAsia="Avenir Next LT Pro" w:hAnsi="Avenir Next LT Pro" w:cs="Avenir Next LT Pro"/>
        </w:rPr>
        <w:t>PL for the BA (Hons) Education</w:t>
      </w:r>
    </w:p>
    <w:p w14:paraId="326AFF02" w14:textId="10FBC7A3" w:rsidR="64B936B1" w:rsidRPr="005F0A08" w:rsidRDefault="64B936B1" w:rsidP="00D072E0">
      <w:pPr>
        <w:pStyle w:val="ListParagraph"/>
        <w:numPr>
          <w:ilvl w:val="0"/>
          <w:numId w:val="17"/>
        </w:numPr>
        <w:spacing w:after="0"/>
      </w:pPr>
      <w:r w:rsidRPr="00972815">
        <w:rPr>
          <w:rFonts w:ascii="Avenir Next LT Pro" w:eastAsia="Avenir Next LT Pro" w:hAnsi="Avenir Next LT Pro" w:cs="Avenir Next LT Pro"/>
        </w:rPr>
        <w:t>PGCE</w:t>
      </w:r>
      <w:r w:rsidR="00056447" w:rsidRPr="00972815">
        <w:rPr>
          <w:rFonts w:ascii="Avenir Next LT Pro" w:eastAsia="Avenir Next LT Pro" w:hAnsi="Avenir Next LT Pro" w:cs="Avenir Next LT Pro"/>
        </w:rPr>
        <w:t xml:space="preserve">: providing 60 credits you may use as </w:t>
      </w:r>
      <w:r w:rsidR="006B7604">
        <w:rPr>
          <w:rFonts w:ascii="Avenir Next LT Pro" w:eastAsia="Avenir Next LT Pro" w:hAnsi="Avenir Next LT Pro" w:cs="Avenir Next LT Pro"/>
        </w:rPr>
        <w:t>R</w:t>
      </w:r>
      <w:r w:rsidR="00056447" w:rsidRPr="00972815">
        <w:rPr>
          <w:rFonts w:ascii="Avenir Next LT Pro" w:eastAsia="Avenir Next LT Pro" w:hAnsi="Avenir Next LT Pro" w:cs="Avenir Next LT Pro"/>
        </w:rPr>
        <w:t xml:space="preserve">PL </w:t>
      </w:r>
      <w:r w:rsidR="0088451C">
        <w:rPr>
          <w:rFonts w:ascii="Avenir Next LT Pro" w:eastAsia="Avenir Next LT Pro" w:hAnsi="Avenir Next LT Pro" w:cs="Avenir Next LT Pro"/>
        </w:rPr>
        <w:t xml:space="preserve">towards the </w:t>
      </w:r>
      <w:r w:rsidRPr="00972815">
        <w:rPr>
          <w:rFonts w:ascii="Avenir Next LT Pro" w:eastAsia="Avenir Next LT Pro" w:hAnsi="Avenir Next LT Pro" w:cs="Avenir Next LT Pro"/>
        </w:rPr>
        <w:t>Masters</w:t>
      </w:r>
      <w:r w:rsidR="00E31FCD" w:rsidRPr="00972815">
        <w:rPr>
          <w:rFonts w:ascii="Avenir Next LT Pro" w:eastAsia="Avenir Next LT Pro" w:hAnsi="Avenir Next LT Pro" w:cs="Avenir Next LT Pro"/>
        </w:rPr>
        <w:t xml:space="preserve"> Professional Practice in Education</w:t>
      </w:r>
      <w:r w:rsidRPr="00972815">
        <w:rPr>
          <w:rFonts w:ascii="Avenir Next LT Pro" w:eastAsia="Avenir Next LT Pro" w:hAnsi="Avenir Next LT Pro" w:cs="Avenir Next LT Pro"/>
        </w:rPr>
        <w:t xml:space="preserve"> </w:t>
      </w:r>
    </w:p>
    <w:p w14:paraId="216C7D05" w14:textId="77777777" w:rsidR="005F0A08" w:rsidRPr="00972815" w:rsidRDefault="005F0A08" w:rsidP="00D072E0">
      <w:pPr>
        <w:pStyle w:val="ListParagraph"/>
        <w:spacing w:after="0"/>
      </w:pPr>
    </w:p>
    <w:p w14:paraId="6A668830" w14:textId="1EEABC9B" w:rsidR="00B952BE" w:rsidRPr="005F0A08" w:rsidRDefault="005F0A08" w:rsidP="00D072E0">
      <w:pPr>
        <w:spacing w:after="0"/>
        <w:textAlignment w:val="baseline"/>
        <w:rPr>
          <w:rFonts w:ascii="Avenir Next LT Pro" w:eastAsia="Times New Roman" w:hAnsi="Avenir Next LT Pro" w:cs="Segoe UI"/>
          <w:lang w:eastAsia="en-GB"/>
        </w:rPr>
      </w:pPr>
      <w:r w:rsidRPr="005F0A08">
        <w:rPr>
          <w:rFonts w:ascii="Avenir Next LT Pro" w:eastAsia="Times New Roman" w:hAnsi="Avenir Next LT Pro" w:cs="Segoe UI"/>
          <w:lang w:eastAsia="en-GB"/>
        </w:rPr>
        <w:t xml:space="preserve">For more information, please contact </w:t>
      </w:r>
      <w:r>
        <w:rPr>
          <w:rFonts w:ascii="Avenir Next LT Pro" w:eastAsia="Times New Roman" w:hAnsi="Avenir Next LT Pro" w:cs="Segoe UI"/>
          <w:lang w:eastAsia="en-GB"/>
        </w:rPr>
        <w:t xml:space="preserve">Dr Clare Winder, </w:t>
      </w:r>
      <w:hyperlink r:id="rId18" w:history="1">
        <w:r w:rsidRPr="007B54DB">
          <w:rPr>
            <w:rStyle w:val="Hyperlink"/>
            <w:rFonts w:ascii="Avenir Next LT Pro" w:eastAsia="Times New Roman" w:hAnsi="Avenir Next LT Pro" w:cs="Segoe UI"/>
            <w:lang w:eastAsia="en-GB"/>
          </w:rPr>
          <w:t>clwinder@uclan.ac.uk</w:t>
        </w:r>
      </w:hyperlink>
      <w:r>
        <w:rPr>
          <w:rFonts w:ascii="Avenir Next LT Pro" w:eastAsia="Times New Roman" w:hAnsi="Avenir Next LT Pro" w:cs="Segoe UI"/>
          <w:lang w:eastAsia="en-GB"/>
        </w:rPr>
        <w:t xml:space="preserve"> </w:t>
      </w:r>
    </w:p>
    <w:p w14:paraId="65334461" w14:textId="77777777" w:rsidR="001B2E32" w:rsidRDefault="001B2E32" w:rsidP="00D072E0">
      <w:pPr>
        <w:spacing w:after="0" w:line="240" w:lineRule="auto"/>
        <w:textAlignment w:val="baseline"/>
        <w:rPr>
          <w:rFonts w:ascii="Segoe UI" w:eastAsia="Times New Roman" w:hAnsi="Segoe UI" w:cs="Segoe UI"/>
          <w:sz w:val="18"/>
          <w:szCs w:val="18"/>
          <w:lang w:eastAsia="en-GB"/>
        </w:rPr>
      </w:pPr>
    </w:p>
    <w:p w14:paraId="089DAE3F" w14:textId="77777777" w:rsidR="005F0A08" w:rsidRPr="00F23D39" w:rsidRDefault="005F0A08" w:rsidP="00D072E0">
      <w:pPr>
        <w:spacing w:after="0" w:line="240" w:lineRule="auto"/>
        <w:textAlignment w:val="baseline"/>
        <w:rPr>
          <w:rFonts w:ascii="Segoe UI" w:eastAsia="Times New Roman" w:hAnsi="Segoe UI" w:cs="Segoe UI"/>
          <w:sz w:val="18"/>
          <w:szCs w:val="18"/>
          <w:lang w:eastAsia="en-GB"/>
        </w:rPr>
      </w:pPr>
    </w:p>
    <w:p w14:paraId="7C4FF878" w14:textId="77777777" w:rsidR="00605146" w:rsidRDefault="00605146" w:rsidP="00D072E0">
      <w:pPr>
        <w:pStyle w:val="Heading2"/>
        <w:numPr>
          <w:ilvl w:val="1"/>
          <w:numId w:val="11"/>
        </w:numPr>
        <w:spacing w:before="0"/>
        <w:rPr>
          <w:rFonts w:ascii="Avenir Next LT Pro" w:hAnsi="Avenir Next LT Pro"/>
          <w:color w:val="007FB0"/>
          <w:sz w:val="32"/>
          <w:szCs w:val="32"/>
          <w:lang w:eastAsia="en-GB"/>
        </w:rPr>
      </w:pPr>
      <w:r w:rsidRPr="006463C0">
        <w:rPr>
          <w:rFonts w:ascii="Avenir Next LT Pro" w:hAnsi="Avenir Next LT Pro"/>
          <w:color w:val="007FB0"/>
          <w:sz w:val="32"/>
          <w:szCs w:val="32"/>
          <w:lang w:eastAsia="en-GB"/>
        </w:rPr>
        <w:t>Safeguarding</w:t>
      </w:r>
    </w:p>
    <w:p w14:paraId="7817FCBB" w14:textId="0AF52C9B" w:rsidR="00D62F27" w:rsidRDefault="00D62F27" w:rsidP="00D072E0">
      <w:pPr>
        <w:pStyle w:val="paragraph"/>
        <w:spacing w:before="0" w:beforeAutospacing="0" w:after="0" w:afterAutospacing="0" w:line="276" w:lineRule="auto"/>
        <w:textAlignment w:val="baseline"/>
        <w:rPr>
          <w:rStyle w:val="normaltextrun"/>
          <w:rFonts w:ascii="Avenir Next LT Pro" w:hAnsi="Avenir Next LT Pro" w:cs="Segoe UI"/>
          <w:sz w:val="22"/>
          <w:szCs w:val="22"/>
        </w:rPr>
      </w:pPr>
      <w:r>
        <w:rPr>
          <w:rStyle w:val="normaltextrun"/>
          <w:rFonts w:ascii="Avenir Next LT Pro" w:hAnsi="Avenir Next LT Pro" w:cs="Segoe UI"/>
          <w:sz w:val="22"/>
          <w:szCs w:val="22"/>
        </w:rPr>
        <w:t>Further Education settings</w:t>
      </w:r>
      <w:r w:rsidRPr="0088625F">
        <w:rPr>
          <w:rStyle w:val="normaltextrun"/>
          <w:rFonts w:ascii="Avenir Next LT Pro" w:hAnsi="Avenir Next LT Pro" w:cs="Segoe UI"/>
          <w:sz w:val="22"/>
          <w:szCs w:val="22"/>
        </w:rPr>
        <w:t xml:space="preserve"> should be a safe space for </w:t>
      </w:r>
      <w:r>
        <w:rPr>
          <w:rStyle w:val="normaltextrun"/>
          <w:rFonts w:ascii="Avenir Next LT Pro" w:hAnsi="Avenir Next LT Pro" w:cs="Segoe UI"/>
          <w:sz w:val="22"/>
          <w:szCs w:val="22"/>
        </w:rPr>
        <w:t>all learners that</w:t>
      </w:r>
      <w:r w:rsidRPr="0088625F">
        <w:rPr>
          <w:rStyle w:val="normaltextrun"/>
          <w:rFonts w:ascii="Avenir Next LT Pro" w:hAnsi="Avenir Next LT Pro" w:cs="Segoe UI"/>
          <w:sz w:val="22"/>
          <w:szCs w:val="22"/>
        </w:rPr>
        <w:t xml:space="preserve"> provid</w:t>
      </w:r>
      <w:r>
        <w:rPr>
          <w:rStyle w:val="normaltextrun"/>
          <w:rFonts w:ascii="Avenir Next LT Pro" w:hAnsi="Avenir Next LT Pro" w:cs="Segoe UI"/>
          <w:sz w:val="22"/>
          <w:szCs w:val="22"/>
        </w:rPr>
        <w:t>e</w:t>
      </w:r>
      <w:r w:rsidRPr="0088625F">
        <w:rPr>
          <w:rStyle w:val="normaltextrun"/>
          <w:rFonts w:ascii="Avenir Next LT Pro" w:hAnsi="Avenir Next LT Pro" w:cs="Segoe UI"/>
          <w:sz w:val="22"/>
          <w:szCs w:val="22"/>
        </w:rPr>
        <w:t xml:space="preserve"> an environment where they feel secure and supported</w:t>
      </w:r>
      <w:r>
        <w:rPr>
          <w:rStyle w:val="normaltextrun"/>
          <w:rFonts w:ascii="Avenir Next LT Pro" w:hAnsi="Avenir Next LT Pro" w:cs="Segoe UI"/>
          <w:sz w:val="22"/>
          <w:szCs w:val="22"/>
        </w:rPr>
        <w:t>. Therefore, as part of our recruitment and selection process, we ensure that all successful applicants are suitable to work in the F</w:t>
      </w:r>
      <w:r w:rsidR="00770876">
        <w:rPr>
          <w:rStyle w:val="normaltextrun"/>
          <w:rFonts w:ascii="Avenir Next LT Pro" w:hAnsi="Avenir Next LT Pro" w:cs="Segoe UI"/>
          <w:sz w:val="22"/>
          <w:szCs w:val="22"/>
        </w:rPr>
        <w:t>urther Education and Skills</w:t>
      </w:r>
      <w:r>
        <w:rPr>
          <w:rStyle w:val="normaltextrun"/>
          <w:rFonts w:ascii="Avenir Next LT Pro" w:hAnsi="Avenir Next LT Pro" w:cs="Segoe UI"/>
          <w:sz w:val="22"/>
          <w:szCs w:val="22"/>
        </w:rPr>
        <w:t xml:space="preserve"> Sector.  </w:t>
      </w:r>
      <w:r w:rsidRPr="0088625F">
        <w:rPr>
          <w:rStyle w:val="normaltextrun"/>
          <w:rFonts w:ascii="Avenir Next LT Pro" w:hAnsi="Avenir Next LT Pro" w:cs="Segoe UI"/>
          <w:sz w:val="22"/>
          <w:szCs w:val="22"/>
        </w:rPr>
        <w:t> </w:t>
      </w:r>
    </w:p>
    <w:p w14:paraId="7B66185B" w14:textId="77777777" w:rsidR="00605146" w:rsidRPr="00605146" w:rsidRDefault="00605146" w:rsidP="00D072E0">
      <w:pPr>
        <w:spacing w:after="0"/>
        <w:rPr>
          <w:lang w:eastAsia="en-GB"/>
        </w:rPr>
      </w:pPr>
    </w:p>
    <w:p w14:paraId="00C600A9" w14:textId="62FFEC18" w:rsidR="00D47C12" w:rsidRPr="00605146" w:rsidRDefault="00605146" w:rsidP="00D072E0">
      <w:pPr>
        <w:pStyle w:val="Heading3"/>
        <w:spacing w:before="0"/>
        <w:rPr>
          <w:rFonts w:ascii="Avenir Next LT Pro" w:hAnsi="Avenir Next LT Pro"/>
          <w:color w:val="007FB0"/>
          <w:sz w:val="28"/>
          <w:szCs w:val="28"/>
          <w:lang w:eastAsia="en-GB"/>
        </w:rPr>
      </w:pPr>
      <w:r>
        <w:rPr>
          <w:rFonts w:ascii="Avenir Next LT Pro" w:hAnsi="Avenir Next LT Pro"/>
          <w:color w:val="007FB0"/>
          <w:sz w:val="28"/>
          <w:szCs w:val="28"/>
          <w:lang w:eastAsia="en-GB"/>
        </w:rPr>
        <w:t>1.</w:t>
      </w:r>
      <w:r w:rsidR="00770FCB">
        <w:rPr>
          <w:rFonts w:ascii="Avenir Next LT Pro" w:hAnsi="Avenir Next LT Pro"/>
          <w:color w:val="007FB0"/>
          <w:sz w:val="28"/>
          <w:szCs w:val="28"/>
          <w:lang w:eastAsia="en-GB"/>
        </w:rPr>
        <w:t>5</w:t>
      </w:r>
      <w:r>
        <w:rPr>
          <w:rFonts w:ascii="Avenir Next LT Pro" w:hAnsi="Avenir Next LT Pro"/>
          <w:color w:val="007FB0"/>
          <w:sz w:val="28"/>
          <w:szCs w:val="28"/>
          <w:lang w:eastAsia="en-GB"/>
        </w:rPr>
        <w:t xml:space="preserve">.1 </w:t>
      </w:r>
      <w:r w:rsidR="00D47C12" w:rsidRPr="00605146">
        <w:rPr>
          <w:rFonts w:ascii="Avenir Next LT Pro" w:hAnsi="Avenir Next LT Pro"/>
          <w:color w:val="007FB0"/>
          <w:sz w:val="28"/>
          <w:szCs w:val="28"/>
          <w:lang w:eastAsia="en-GB"/>
        </w:rPr>
        <w:t>Declaration of suitability for</w:t>
      </w:r>
      <w:r w:rsidR="00D47C12" w:rsidRPr="00605146">
        <w:rPr>
          <w:rFonts w:cs="Arial"/>
          <w:color w:val="007FB0"/>
          <w:sz w:val="28"/>
          <w:szCs w:val="28"/>
          <w:lang w:eastAsia="en-GB"/>
        </w:rPr>
        <w:t> </w:t>
      </w:r>
      <w:r w:rsidR="00D47C12" w:rsidRPr="00605146">
        <w:rPr>
          <w:rFonts w:ascii="Avenir Next LT Pro" w:hAnsi="Avenir Next LT Pro"/>
          <w:color w:val="007FB0"/>
          <w:sz w:val="28"/>
          <w:szCs w:val="28"/>
          <w:lang w:eastAsia="en-GB"/>
        </w:rPr>
        <w:t>Initial Teacher Education: Guidance for</w:t>
      </w:r>
      <w:r w:rsidR="00D47C12" w:rsidRPr="00605146">
        <w:rPr>
          <w:rFonts w:cs="Arial"/>
          <w:color w:val="007FB0"/>
          <w:sz w:val="28"/>
          <w:szCs w:val="28"/>
          <w:lang w:eastAsia="en-GB"/>
        </w:rPr>
        <w:t> </w:t>
      </w:r>
      <w:r w:rsidR="00D47C12" w:rsidRPr="00605146">
        <w:rPr>
          <w:rFonts w:ascii="Avenir Next LT Pro" w:hAnsi="Avenir Next LT Pro"/>
          <w:color w:val="007FB0"/>
          <w:sz w:val="28"/>
          <w:szCs w:val="28"/>
          <w:lang w:eastAsia="en-GB"/>
        </w:rPr>
        <w:t>Applicants</w:t>
      </w:r>
      <w:r w:rsidR="00D47C12" w:rsidRPr="00605146">
        <w:rPr>
          <w:rFonts w:cs="Arial"/>
          <w:color w:val="007FB0"/>
          <w:sz w:val="28"/>
          <w:szCs w:val="28"/>
          <w:lang w:eastAsia="en-GB"/>
        </w:rPr>
        <w:t>  </w:t>
      </w:r>
      <w:r w:rsidR="00D47C12" w:rsidRPr="00605146">
        <w:rPr>
          <w:rFonts w:ascii="Avenir Next LT Pro" w:hAnsi="Avenir Next LT Pro"/>
          <w:color w:val="007FB0"/>
          <w:sz w:val="28"/>
          <w:szCs w:val="28"/>
          <w:lang w:eastAsia="en-GB"/>
        </w:rPr>
        <w:t> </w:t>
      </w:r>
    </w:p>
    <w:p w14:paraId="47140F56" w14:textId="77777777" w:rsidR="00D47C12" w:rsidRPr="00972815" w:rsidRDefault="00D47C12" w:rsidP="00D072E0">
      <w:pPr>
        <w:pStyle w:val="paragraph"/>
        <w:spacing w:before="0" w:beforeAutospacing="0" w:after="0" w:afterAutospacing="0" w:line="276" w:lineRule="auto"/>
        <w:textAlignment w:val="baseline"/>
        <w:rPr>
          <w:rFonts w:ascii="Segoe UI" w:hAnsi="Segoe UI" w:cs="Segoe UI"/>
          <w:sz w:val="18"/>
          <w:szCs w:val="18"/>
        </w:rPr>
      </w:pPr>
      <w:r w:rsidRPr="170F54D0">
        <w:rPr>
          <w:rStyle w:val="normaltextrun"/>
          <w:rFonts w:ascii="Avenir Next LT Pro" w:hAnsi="Avenir Next LT Pro" w:cs="Segoe UI"/>
          <w:sz w:val="22"/>
          <w:szCs w:val="22"/>
          <w:u w:val="single"/>
        </w:rPr>
        <w:t>Why do I have to complete this declaration?</w:t>
      </w:r>
      <w:r w:rsidRPr="170F54D0">
        <w:rPr>
          <w:rStyle w:val="normaltextrun"/>
          <w:rFonts w:ascii="Arial" w:hAnsi="Arial" w:cs="Arial"/>
          <w:sz w:val="22"/>
          <w:szCs w:val="22"/>
          <w:u w:val="single"/>
        </w:rPr>
        <w:t>  </w:t>
      </w:r>
      <w:r w:rsidRPr="170F54D0">
        <w:rPr>
          <w:rStyle w:val="eop"/>
          <w:rFonts w:ascii="Avenir Next LT Pro" w:hAnsi="Avenir Next LT Pro" w:cs="Segoe UI"/>
          <w:sz w:val="22"/>
          <w:szCs w:val="22"/>
        </w:rPr>
        <w:t> </w:t>
      </w:r>
    </w:p>
    <w:p w14:paraId="679D3C12" w14:textId="13A47656" w:rsidR="00D47C12" w:rsidRDefault="00D47C12" w:rsidP="00D072E0">
      <w:pPr>
        <w:pStyle w:val="paragraph"/>
        <w:spacing w:before="0" w:beforeAutospacing="0" w:after="0" w:afterAutospacing="0" w:line="276" w:lineRule="auto"/>
        <w:textAlignment w:val="baseline"/>
        <w:rPr>
          <w:rStyle w:val="eop"/>
          <w:rFonts w:ascii="Avenir Next LT Pro" w:hAnsi="Avenir Next LT Pro" w:cs="Segoe UI"/>
          <w:sz w:val="22"/>
          <w:szCs w:val="22"/>
        </w:rPr>
      </w:pPr>
      <w:r w:rsidRPr="170F54D0">
        <w:rPr>
          <w:rStyle w:val="normaltextrun"/>
          <w:rFonts w:ascii="Avenir Next LT Pro" w:hAnsi="Avenir Next LT Pro" w:cs="Segoe UI"/>
          <w:sz w:val="22"/>
          <w:szCs w:val="22"/>
        </w:rPr>
        <w:t>The</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purpose of this</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 xml:space="preserve">declaration is to ensure that </w:t>
      </w:r>
      <w:r w:rsidR="004A3D4C">
        <w:rPr>
          <w:rStyle w:val="normaltextrun"/>
          <w:rFonts w:ascii="Avenir Next LT Pro" w:hAnsi="Avenir Next LT Pro" w:cs="Segoe UI"/>
          <w:sz w:val="22"/>
          <w:szCs w:val="22"/>
        </w:rPr>
        <w:t>college admissions</w:t>
      </w:r>
      <w:r w:rsidRPr="170F54D0">
        <w:rPr>
          <w:rStyle w:val="normaltextrun"/>
          <w:rFonts w:ascii="Avenir Next LT Pro" w:hAnsi="Avenir Next LT Pro" w:cs="Segoe UI"/>
          <w:sz w:val="22"/>
          <w:szCs w:val="22"/>
        </w:rPr>
        <w:t xml:space="preserve"> </w:t>
      </w:r>
      <w:r w:rsidR="00283F71">
        <w:rPr>
          <w:rStyle w:val="normaltextrun"/>
          <w:rFonts w:ascii="Avenir Next LT Pro" w:hAnsi="Avenir Next LT Pro" w:cs="Segoe UI"/>
          <w:sz w:val="22"/>
          <w:szCs w:val="22"/>
        </w:rPr>
        <w:t xml:space="preserve">teams </w:t>
      </w:r>
      <w:r w:rsidRPr="170F54D0">
        <w:rPr>
          <w:rStyle w:val="normaltextrun"/>
          <w:rFonts w:ascii="Avenir Next LT Pro" w:hAnsi="Avenir Next LT Pro" w:cs="Segoe UI"/>
          <w:sz w:val="22"/>
          <w:szCs w:val="22"/>
        </w:rPr>
        <w:t>have access to all relevant information when making a judgement about an applicant's</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capability and</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suitability</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to join</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the teaching profession.</w:t>
      </w:r>
      <w:r w:rsidRPr="170F54D0">
        <w:rPr>
          <w:rStyle w:val="normaltextrun"/>
          <w:rFonts w:ascii="Arial" w:hAnsi="Arial" w:cs="Arial"/>
          <w:sz w:val="22"/>
          <w:szCs w:val="22"/>
        </w:rPr>
        <w:t> </w:t>
      </w:r>
      <w:r w:rsidRPr="170F54D0">
        <w:rPr>
          <w:rStyle w:val="eop"/>
          <w:rFonts w:ascii="Avenir Next LT Pro" w:hAnsi="Avenir Next LT Pro" w:cs="Segoe UI"/>
          <w:sz w:val="22"/>
          <w:szCs w:val="22"/>
        </w:rPr>
        <w:t> </w:t>
      </w:r>
    </w:p>
    <w:p w14:paraId="12D6EDA4" w14:textId="77777777" w:rsidR="00C55383" w:rsidRPr="00972815" w:rsidRDefault="00C55383" w:rsidP="00D072E0">
      <w:pPr>
        <w:pStyle w:val="paragraph"/>
        <w:spacing w:before="0" w:beforeAutospacing="0" w:after="0" w:afterAutospacing="0" w:line="276" w:lineRule="auto"/>
        <w:textAlignment w:val="baseline"/>
        <w:rPr>
          <w:rFonts w:ascii="Segoe UI" w:hAnsi="Segoe UI" w:cs="Segoe UI"/>
          <w:sz w:val="18"/>
          <w:szCs w:val="18"/>
        </w:rPr>
      </w:pPr>
    </w:p>
    <w:p w14:paraId="16165E13" w14:textId="02FA588B" w:rsidR="00D47C12" w:rsidRPr="00972815" w:rsidRDefault="00D47C12" w:rsidP="00D072E0">
      <w:pPr>
        <w:pStyle w:val="paragraph"/>
        <w:spacing w:before="0" w:beforeAutospacing="0" w:after="0" w:afterAutospacing="0" w:line="276" w:lineRule="auto"/>
        <w:jc w:val="both"/>
        <w:textAlignment w:val="baseline"/>
        <w:rPr>
          <w:rFonts w:ascii="Segoe UI" w:hAnsi="Segoe UI" w:cs="Segoe UI"/>
          <w:sz w:val="18"/>
          <w:szCs w:val="18"/>
        </w:rPr>
      </w:pPr>
      <w:r w:rsidRPr="170F54D0">
        <w:rPr>
          <w:rStyle w:val="normaltextrun"/>
          <w:rFonts w:ascii="Avenir Next LT Pro" w:hAnsi="Avenir Next LT Pro" w:cs="Segoe UI"/>
          <w:sz w:val="22"/>
          <w:szCs w:val="22"/>
        </w:rPr>
        <w:t>Initial Teacher Education</w:t>
      </w:r>
      <w:r w:rsidRPr="00163A86">
        <w:rPr>
          <w:rStyle w:val="normaltextrun"/>
          <w:rFonts w:ascii="Avenir Next LT Pro" w:hAnsi="Avenir Next LT Pro" w:cs="Segoe UI"/>
          <w:sz w:val="22"/>
          <w:szCs w:val="22"/>
        </w:rPr>
        <w:t> </w:t>
      </w:r>
      <w:r w:rsidR="00163A86" w:rsidRPr="00163A86">
        <w:rPr>
          <w:rStyle w:val="normaltextrun"/>
          <w:rFonts w:ascii="Avenir Next LT Pro" w:hAnsi="Avenir Next LT Pro" w:cs="Segoe UI"/>
          <w:sz w:val="22"/>
          <w:szCs w:val="22"/>
        </w:rPr>
        <w:t>at the University of Central Lancashire</w:t>
      </w:r>
      <w:r w:rsidR="00163A86">
        <w:rPr>
          <w:rStyle w:val="normaltextrun"/>
          <w:rFonts w:ascii="Arial" w:hAnsi="Arial" w:cs="Arial"/>
          <w:sz w:val="22"/>
          <w:szCs w:val="22"/>
        </w:rPr>
        <w:t xml:space="preserve"> </w:t>
      </w:r>
      <w:r w:rsidRPr="170F54D0">
        <w:rPr>
          <w:rStyle w:val="normaltextrun"/>
          <w:rFonts w:ascii="Avenir Next LT Pro" w:hAnsi="Avenir Next LT Pro" w:cs="Segoe UI"/>
          <w:sz w:val="22"/>
          <w:szCs w:val="22"/>
        </w:rPr>
        <w:t>wishes to preserve entry to a wide range of people from diverse backgrounds and</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does not</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seek to automatically exclude students who have a criminal or disciplinary record, have a disability or have previously experienced poor health.</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We</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recognise that in many instances, there is no simple criterion of suitability. Therefore,</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each case will be</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considered</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 xml:space="preserve">individually and </w:t>
      </w:r>
      <w:r w:rsidRPr="170F54D0">
        <w:rPr>
          <w:rStyle w:val="normaltextrun"/>
          <w:rFonts w:ascii="Avenir Next LT Pro" w:hAnsi="Avenir Next LT Pro" w:cs="Segoe UI"/>
          <w:sz w:val="22"/>
          <w:szCs w:val="22"/>
        </w:rPr>
        <w:lastRenderedPageBreak/>
        <w:t>where possible the</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College will make reasonable adjustments to accommodate your needs and to provide appropriate support for you to complete your studies successfully.</w:t>
      </w:r>
      <w:r w:rsidRPr="170F54D0">
        <w:rPr>
          <w:rStyle w:val="normaltextrun"/>
          <w:rFonts w:ascii="Arial" w:hAnsi="Arial" w:cs="Arial"/>
          <w:sz w:val="22"/>
          <w:szCs w:val="22"/>
        </w:rPr>
        <w:t> </w:t>
      </w:r>
      <w:r w:rsidRPr="170F54D0">
        <w:rPr>
          <w:rStyle w:val="eop"/>
          <w:rFonts w:ascii="Avenir Next LT Pro" w:hAnsi="Avenir Next LT Pro" w:cs="Segoe UI"/>
          <w:sz w:val="22"/>
          <w:szCs w:val="22"/>
        </w:rPr>
        <w:t> </w:t>
      </w:r>
    </w:p>
    <w:p w14:paraId="7323C914" w14:textId="77777777" w:rsidR="00D47C12" w:rsidRPr="00972815" w:rsidRDefault="00D47C12" w:rsidP="00D072E0">
      <w:pPr>
        <w:pStyle w:val="paragraph"/>
        <w:spacing w:before="0" w:beforeAutospacing="0" w:after="0" w:afterAutospacing="0" w:line="276" w:lineRule="auto"/>
        <w:textAlignment w:val="baseline"/>
        <w:rPr>
          <w:rFonts w:ascii="Segoe UI" w:hAnsi="Segoe UI" w:cs="Segoe UI"/>
          <w:sz w:val="18"/>
          <w:szCs w:val="18"/>
        </w:rPr>
      </w:pPr>
      <w:r w:rsidRPr="170F54D0">
        <w:rPr>
          <w:rStyle w:val="normaltextrun"/>
          <w:rFonts w:ascii="Avenir Next LT Pro" w:hAnsi="Avenir Next LT Pro" w:cs="Segoe UI"/>
          <w:sz w:val="22"/>
          <w:szCs w:val="22"/>
        </w:rPr>
        <w:t>The information we are requesting is essential for the application process. Our courses are approved by the Education Training Foundation. To maintain that approval, we are required to comply with the standards set by the professional body, including ensuring the suitability of applicants in terms of their</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character,</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conduct</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and</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health. We ask for information on this form to help us comply with these standards.</w:t>
      </w:r>
      <w:r w:rsidRPr="170F54D0">
        <w:rPr>
          <w:rStyle w:val="normaltextrun"/>
          <w:rFonts w:ascii="Arial" w:hAnsi="Arial" w:cs="Arial"/>
          <w:sz w:val="22"/>
          <w:szCs w:val="22"/>
        </w:rPr>
        <w:t> </w:t>
      </w:r>
      <w:r w:rsidRPr="170F54D0">
        <w:rPr>
          <w:rStyle w:val="eop"/>
          <w:rFonts w:ascii="Avenir Next LT Pro" w:hAnsi="Avenir Next LT Pro" w:cs="Segoe UI"/>
          <w:sz w:val="22"/>
          <w:szCs w:val="22"/>
        </w:rPr>
        <w:t> </w:t>
      </w:r>
    </w:p>
    <w:p w14:paraId="3EE5FDBA" w14:textId="17E819E0" w:rsidR="00D47C12" w:rsidRPr="00972815" w:rsidRDefault="00D47C12" w:rsidP="00D072E0">
      <w:pPr>
        <w:pStyle w:val="paragraph"/>
        <w:spacing w:before="0" w:beforeAutospacing="0" w:after="0" w:afterAutospacing="0" w:line="276" w:lineRule="auto"/>
        <w:textAlignment w:val="baseline"/>
        <w:rPr>
          <w:rFonts w:ascii="Segoe UI" w:hAnsi="Segoe UI" w:cs="Segoe UI"/>
          <w:sz w:val="18"/>
          <w:szCs w:val="18"/>
        </w:rPr>
      </w:pPr>
      <w:r w:rsidRPr="170F54D0">
        <w:rPr>
          <w:rStyle w:val="normaltextrun"/>
          <w:rFonts w:ascii="Avenir Next LT Pro" w:hAnsi="Avenir Next LT Pro" w:cs="Segoe UI"/>
          <w:sz w:val="22"/>
          <w:szCs w:val="22"/>
        </w:rPr>
        <w:t>For further information about how we use the information you provide to us during the application process, please see the</w:t>
      </w:r>
      <w:r w:rsidRPr="170F54D0">
        <w:rPr>
          <w:rStyle w:val="normaltextrun"/>
          <w:rFonts w:ascii="Arial" w:hAnsi="Arial" w:cs="Arial"/>
          <w:sz w:val="22"/>
          <w:szCs w:val="22"/>
        </w:rPr>
        <w:t> </w:t>
      </w:r>
      <w:hyperlink r:id="rId19">
        <w:r w:rsidRPr="170F54D0">
          <w:rPr>
            <w:rStyle w:val="normaltextrun"/>
            <w:rFonts w:ascii="Avenir Next LT Pro" w:hAnsi="Avenir Next LT Pro" w:cs="Segoe UI"/>
            <w:sz w:val="22"/>
            <w:szCs w:val="22"/>
            <w:u w:val="single"/>
          </w:rPr>
          <w:t>applicant privacy notice</w:t>
        </w:r>
      </w:hyperlink>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on</w:t>
      </w:r>
      <w:r w:rsidRPr="170F54D0">
        <w:rPr>
          <w:rStyle w:val="normaltextrun"/>
          <w:rFonts w:ascii="Avenir Next LT Pro" w:hAnsi="Avenir Next LT Pro" w:cs="Segoe UI"/>
          <w:color w:val="34516C"/>
          <w:sz w:val="22"/>
          <w:szCs w:val="22"/>
        </w:rPr>
        <w:t xml:space="preserve"> </w:t>
      </w:r>
      <w:r w:rsidRPr="170F54D0">
        <w:rPr>
          <w:rStyle w:val="normaltextrun"/>
          <w:rFonts w:ascii="Avenir Next LT Pro" w:hAnsi="Avenir Next LT Pro" w:cs="Segoe UI"/>
          <w:sz w:val="22"/>
          <w:szCs w:val="22"/>
        </w:rPr>
        <w:t>the University website.</w:t>
      </w:r>
      <w:r w:rsidRPr="170F54D0">
        <w:rPr>
          <w:rStyle w:val="normaltextrun"/>
          <w:rFonts w:ascii="Arial" w:hAnsi="Arial" w:cs="Arial"/>
          <w:sz w:val="22"/>
          <w:szCs w:val="22"/>
        </w:rPr>
        <w:t>  </w:t>
      </w:r>
      <w:r w:rsidRPr="170F54D0">
        <w:rPr>
          <w:rStyle w:val="eop"/>
          <w:rFonts w:ascii="Avenir Next LT Pro" w:hAnsi="Avenir Next LT Pro" w:cs="Segoe UI"/>
          <w:sz w:val="22"/>
          <w:szCs w:val="22"/>
        </w:rPr>
        <w:t> </w:t>
      </w:r>
    </w:p>
    <w:p w14:paraId="18438CFC" w14:textId="6474C567" w:rsidR="00D47C12" w:rsidRPr="00972815" w:rsidRDefault="00D47C12" w:rsidP="00D072E0">
      <w:pPr>
        <w:pStyle w:val="paragraph"/>
        <w:spacing w:before="0" w:beforeAutospacing="0" w:after="0" w:afterAutospacing="0" w:line="276" w:lineRule="auto"/>
        <w:jc w:val="both"/>
        <w:textAlignment w:val="baseline"/>
        <w:rPr>
          <w:rStyle w:val="eop"/>
          <w:rFonts w:ascii="Avenir Next LT Pro" w:hAnsi="Avenir Next LT Pro" w:cs="Segoe UI"/>
          <w:sz w:val="22"/>
          <w:szCs w:val="22"/>
        </w:rPr>
      </w:pPr>
      <w:r w:rsidRPr="170F54D0">
        <w:rPr>
          <w:rStyle w:val="normaltextrun"/>
          <w:rFonts w:ascii="Avenir Next LT Pro" w:hAnsi="Avenir Next LT Pro" w:cs="Segoe UI"/>
          <w:sz w:val="22"/>
          <w:szCs w:val="22"/>
        </w:rPr>
        <w:t xml:space="preserve">If you are unsure how to proceed or have any queries, discuss the matter with the </w:t>
      </w:r>
      <w:r w:rsidR="00DE5FE2">
        <w:rPr>
          <w:rStyle w:val="normaltextrun"/>
          <w:rFonts w:ascii="Avenir Next LT Pro" w:hAnsi="Avenir Next LT Pro" w:cs="Segoe UI"/>
          <w:sz w:val="22"/>
          <w:szCs w:val="22"/>
        </w:rPr>
        <w:t>college admissions</w:t>
      </w:r>
      <w:r w:rsidR="00DE5FE2" w:rsidRPr="170F54D0">
        <w:rPr>
          <w:rStyle w:val="normaltextrun"/>
          <w:rFonts w:ascii="Avenir Next LT Pro" w:hAnsi="Avenir Next LT Pro" w:cs="Segoe UI"/>
          <w:sz w:val="22"/>
          <w:szCs w:val="22"/>
        </w:rPr>
        <w:t xml:space="preserve"> </w:t>
      </w:r>
      <w:r w:rsidR="00DE5FE2">
        <w:rPr>
          <w:rStyle w:val="normaltextrun"/>
          <w:rFonts w:ascii="Avenir Next LT Pro" w:hAnsi="Avenir Next LT Pro" w:cs="Segoe UI"/>
          <w:sz w:val="22"/>
          <w:szCs w:val="22"/>
        </w:rPr>
        <w:t>team</w:t>
      </w:r>
      <w:r w:rsidRPr="170F54D0">
        <w:rPr>
          <w:rStyle w:val="normaltextrun"/>
          <w:rFonts w:ascii="Avenir Next LT Pro" w:hAnsi="Avenir Next LT Pro" w:cs="Segoe UI"/>
          <w:sz w:val="22"/>
          <w:szCs w:val="22"/>
        </w:rPr>
        <w:t xml:space="preserve"> following your interview.</w:t>
      </w:r>
      <w:r w:rsidRPr="170F54D0">
        <w:rPr>
          <w:rStyle w:val="normaltextrun"/>
          <w:rFonts w:ascii="Arial" w:hAnsi="Arial" w:cs="Arial"/>
          <w:sz w:val="22"/>
          <w:szCs w:val="22"/>
        </w:rPr>
        <w:t>  </w:t>
      </w:r>
      <w:r w:rsidRPr="170F54D0">
        <w:rPr>
          <w:rStyle w:val="eop"/>
          <w:rFonts w:ascii="Avenir Next LT Pro" w:hAnsi="Avenir Next LT Pro" w:cs="Segoe UI"/>
          <w:sz w:val="22"/>
          <w:szCs w:val="22"/>
        </w:rPr>
        <w:t> </w:t>
      </w:r>
    </w:p>
    <w:p w14:paraId="09C6246B" w14:textId="77777777" w:rsidR="00984D2C" w:rsidRDefault="00984D2C" w:rsidP="00D072E0">
      <w:pPr>
        <w:pStyle w:val="paragraph"/>
        <w:spacing w:before="0" w:beforeAutospacing="0" w:after="0" w:afterAutospacing="0"/>
        <w:jc w:val="both"/>
        <w:textAlignment w:val="baseline"/>
        <w:rPr>
          <w:rFonts w:ascii="Segoe UI" w:hAnsi="Segoe UI" w:cs="Segoe UI"/>
          <w:sz w:val="18"/>
          <w:szCs w:val="18"/>
        </w:rPr>
      </w:pPr>
    </w:p>
    <w:p w14:paraId="0FDD0586" w14:textId="26950D3B" w:rsidR="00A44851" w:rsidRPr="00DD5FDD" w:rsidRDefault="00A44851" w:rsidP="00D072E0">
      <w:pPr>
        <w:pStyle w:val="Heading3"/>
        <w:spacing w:before="0"/>
        <w:rPr>
          <w:rFonts w:ascii="Avenir Next LT Pro" w:hAnsi="Avenir Next LT Pro"/>
          <w:color w:val="007FB0"/>
          <w:sz w:val="28"/>
          <w:szCs w:val="28"/>
          <w:lang w:eastAsia="en-GB"/>
        </w:rPr>
      </w:pPr>
      <w:r w:rsidRPr="00DD5FDD">
        <w:rPr>
          <w:rFonts w:ascii="Avenir Next LT Pro" w:hAnsi="Avenir Next LT Pro"/>
          <w:color w:val="007FB0"/>
          <w:sz w:val="28"/>
          <w:szCs w:val="28"/>
          <w:lang w:eastAsia="en-GB"/>
        </w:rPr>
        <w:t>1.</w:t>
      </w:r>
      <w:r w:rsidR="00770FCB">
        <w:rPr>
          <w:rFonts w:ascii="Avenir Next LT Pro" w:hAnsi="Avenir Next LT Pro"/>
          <w:color w:val="007FB0"/>
          <w:sz w:val="28"/>
          <w:szCs w:val="28"/>
          <w:lang w:eastAsia="en-GB"/>
        </w:rPr>
        <w:t>5.2</w:t>
      </w:r>
      <w:r w:rsidRPr="00DD5FDD">
        <w:rPr>
          <w:rFonts w:ascii="Avenir Next LT Pro" w:hAnsi="Avenir Next LT Pro"/>
          <w:color w:val="007FB0"/>
          <w:sz w:val="28"/>
          <w:szCs w:val="28"/>
          <w:lang w:eastAsia="en-GB"/>
        </w:rPr>
        <w:t xml:space="preserve"> Disclosures and Barring Service</w:t>
      </w:r>
    </w:p>
    <w:p w14:paraId="0E2A55DF" w14:textId="719DEAC9" w:rsidR="00A45726" w:rsidRDefault="00A45726" w:rsidP="00D072E0">
      <w:pPr>
        <w:spacing w:after="0"/>
        <w:rPr>
          <w:rFonts w:ascii="Avenir Next LT Pro" w:hAnsi="Avenir Next LT Pro"/>
        </w:rPr>
      </w:pPr>
      <w:r w:rsidRPr="2C7FBF79">
        <w:rPr>
          <w:rFonts w:ascii="Avenir Next LT Pro" w:hAnsi="Avenir Next LT Pro"/>
        </w:rPr>
        <w:t xml:space="preserve">As you will be working with groups of learners in a position of public trust, you will need to apply for </w:t>
      </w:r>
      <w:r w:rsidR="001E380E" w:rsidRPr="2C7FBF79">
        <w:rPr>
          <w:rFonts w:ascii="Avenir Next LT Pro" w:hAnsi="Avenir Next LT Pro"/>
        </w:rPr>
        <w:t>an Enhanced</w:t>
      </w:r>
      <w:r w:rsidRPr="2C7FBF79">
        <w:rPr>
          <w:rFonts w:ascii="Avenir Next LT Pro" w:hAnsi="Avenir Next LT Pro"/>
        </w:rPr>
        <w:t xml:space="preserve"> Disclosure and Barring Service (DBS) check through your college, who will give you an application form. Notes for applicants can be found </w:t>
      </w:r>
      <w:r w:rsidR="00343C4D" w:rsidRPr="2C7FBF79">
        <w:rPr>
          <w:rFonts w:ascii="Avenir Next LT Pro" w:hAnsi="Avenir Next LT Pro"/>
        </w:rPr>
        <w:t>using this link:</w:t>
      </w:r>
      <w:r w:rsidRPr="2C7FBF79">
        <w:rPr>
          <w:rFonts w:ascii="Avenir Next LT Pro" w:hAnsi="Avenir Next LT Pro"/>
        </w:rPr>
        <w:t xml:space="preserve"> </w:t>
      </w:r>
      <w:hyperlink r:id="rId20">
        <w:r w:rsidRPr="2C7FBF79">
          <w:rPr>
            <w:rStyle w:val="Hyperlink"/>
            <w:rFonts w:ascii="Avenir Next LT Pro" w:hAnsi="Avenir Next LT Pro"/>
          </w:rPr>
          <w:t>Applicant Guidance</w:t>
        </w:r>
      </w:hyperlink>
      <w:r w:rsidRPr="2C7FBF79">
        <w:rPr>
          <w:rFonts w:ascii="Avenir Next LT Pro" w:hAnsi="Avenir Next LT Pro"/>
          <w:color w:val="0000FF"/>
        </w:rPr>
        <w:t xml:space="preserve">.  </w:t>
      </w:r>
      <w:r w:rsidRPr="2C7FBF79">
        <w:rPr>
          <w:rFonts w:ascii="Avenir Next LT Pro" w:hAnsi="Avenir Next LT Pro"/>
        </w:rPr>
        <w:t>Your certificate will be posted to you and not to the college.  The DBS record for your college needs to be signed by your tutor or college representative to confirm that your DBS certificate has been seen.  As of 2013, you can subscribe to the new Update Service when you next apply for a DBS check, and you may never need to apply for another one again. See the</w:t>
      </w:r>
      <w:r w:rsidR="00343C4D" w:rsidRPr="2C7FBF79">
        <w:rPr>
          <w:rFonts w:ascii="Avenir Next LT Pro" w:hAnsi="Avenir Next LT Pro"/>
        </w:rPr>
        <w:t xml:space="preserve"> guide at this link:</w:t>
      </w:r>
      <w:r w:rsidRPr="2C7FBF79">
        <w:rPr>
          <w:rFonts w:ascii="Avenir Next LT Pro" w:hAnsi="Avenir Next LT Pro"/>
        </w:rPr>
        <w:t xml:space="preserve"> </w:t>
      </w:r>
      <w:hyperlink r:id="rId21">
        <w:r w:rsidRPr="2C7FBF79">
          <w:rPr>
            <w:rStyle w:val="Hyperlink"/>
            <w:rFonts w:ascii="Avenir Next LT Pro" w:hAnsi="Avenir Next LT Pro"/>
          </w:rPr>
          <w:t>DBS Update Guide</w:t>
        </w:r>
      </w:hyperlink>
      <w:r w:rsidRPr="2C7FBF79">
        <w:rPr>
          <w:rFonts w:ascii="Avenir Next LT Pro" w:hAnsi="Avenir Next LT Pro"/>
        </w:rPr>
        <w:t xml:space="preserve">.   </w:t>
      </w:r>
    </w:p>
    <w:p w14:paraId="372EB0CB" w14:textId="4844FA40" w:rsidR="2C7FBF79" w:rsidRDefault="2C7FBF79" w:rsidP="2C7FBF79">
      <w:pPr>
        <w:spacing w:after="0"/>
        <w:rPr>
          <w:rFonts w:ascii="Avenir Next LT Pro" w:hAnsi="Avenir Next LT Pro"/>
        </w:rPr>
      </w:pPr>
    </w:p>
    <w:p w14:paraId="4570583C" w14:textId="04BA4CAC" w:rsidR="00DF6972" w:rsidRPr="00810BBE" w:rsidRDefault="00DF6972" w:rsidP="00D072E0">
      <w:pPr>
        <w:spacing w:after="0"/>
        <w:rPr>
          <w:rFonts w:ascii="Avenir Next LT Pro" w:hAnsi="Avenir Next LT Pro"/>
          <w:b/>
          <w:u w:val="single"/>
        </w:rPr>
      </w:pPr>
      <w:r>
        <w:rPr>
          <w:rFonts w:ascii="Avenir Next LT Pro" w:hAnsi="Avenir Next LT Pro"/>
        </w:rPr>
        <w:t xml:space="preserve">If your DBS certificate is retuned with any conviction noted, your application will be referred to the University’s DBS panel for deliberation. </w:t>
      </w:r>
    </w:p>
    <w:p w14:paraId="7D6EB774" w14:textId="77777777" w:rsidR="00BB4AEA" w:rsidRDefault="00BB4AEA" w:rsidP="00D072E0">
      <w:pPr>
        <w:spacing w:after="0"/>
        <w:rPr>
          <w:rStyle w:val="normaltextrun"/>
          <w:rFonts w:ascii="Avenir Next LT Pro" w:hAnsi="Avenir Next LT Pro"/>
          <w:color w:val="000000"/>
          <w:shd w:val="clear" w:color="auto" w:fill="FFFFFF"/>
        </w:rPr>
      </w:pPr>
    </w:p>
    <w:p w14:paraId="3BBE9F1B" w14:textId="173DD1D2" w:rsidR="00210957" w:rsidRPr="00972815" w:rsidRDefault="00BB4AEA" w:rsidP="00D072E0">
      <w:pPr>
        <w:spacing w:after="0"/>
        <w:rPr>
          <w:rFonts w:ascii="Avenir Next LT Pro" w:hAnsi="Avenir Next LT Pro"/>
        </w:rPr>
      </w:pPr>
      <w:r w:rsidRPr="2C7FBF79">
        <w:rPr>
          <w:rFonts w:ascii="Avenir Next LT Pro" w:hAnsi="Avenir Next LT Pro"/>
        </w:rPr>
        <w:t>The school or college where you are on placement are legally entitled to and can insist to see a student’s DBS certificate if they wish to do so. In most cases this will mean that the individual will need to be prepared to present their certificate on request. If an individual is unwilling to do so, the school or college is legally permitted to turn them away</w:t>
      </w:r>
      <w:r w:rsidR="000A4F6A" w:rsidRPr="2C7FBF79">
        <w:rPr>
          <w:rFonts w:ascii="Avenir Next LT Pro" w:hAnsi="Avenir Next LT Pro"/>
        </w:rPr>
        <w:t>/ terminate the placement offer</w:t>
      </w:r>
      <w:r w:rsidRPr="2C7FBF79">
        <w:rPr>
          <w:rFonts w:ascii="Avenir Next LT Pro" w:hAnsi="Avenir Next LT Pro"/>
        </w:rPr>
        <w:t xml:space="preserve"> without further reason. </w:t>
      </w:r>
    </w:p>
    <w:p w14:paraId="5E9C9C25" w14:textId="77777777" w:rsidR="00D91C8E" w:rsidRPr="00972815" w:rsidRDefault="00D91C8E" w:rsidP="00D072E0">
      <w:pPr>
        <w:spacing w:after="0"/>
        <w:rPr>
          <w:rFonts w:ascii="Avenir Next LT Pro" w:hAnsi="Avenir Next LT Pro"/>
        </w:rPr>
      </w:pPr>
    </w:p>
    <w:p w14:paraId="216AF8C0" w14:textId="5F7C4FAF" w:rsidR="00A138FB" w:rsidRPr="00437B19" w:rsidRDefault="004A7507" w:rsidP="00D072E0">
      <w:pPr>
        <w:spacing w:after="0"/>
        <w:rPr>
          <w:rFonts w:ascii="Avenir Next LT Pro" w:hAnsi="Avenir Next LT Pro"/>
          <w:b/>
          <w:bCs/>
        </w:rPr>
      </w:pPr>
      <w:r w:rsidRPr="00374549">
        <w:rPr>
          <w:rFonts w:ascii="Avenir Next LT Pro" w:hAnsi="Avenir Next LT Pro"/>
          <w:b/>
          <w:bCs/>
        </w:rPr>
        <w:t xml:space="preserve">Please be aware that you </w:t>
      </w:r>
      <w:r w:rsidR="00700483">
        <w:rPr>
          <w:rFonts w:ascii="Avenir Next LT Pro" w:hAnsi="Avenir Next LT Pro"/>
          <w:b/>
          <w:bCs/>
        </w:rPr>
        <w:t xml:space="preserve">may </w:t>
      </w:r>
      <w:r w:rsidR="00380BFD">
        <w:rPr>
          <w:rFonts w:ascii="Avenir Next LT Pro" w:hAnsi="Avenir Next LT Pro"/>
          <w:b/>
          <w:bCs/>
        </w:rPr>
        <w:t>not</w:t>
      </w:r>
      <w:r w:rsidR="00374549" w:rsidRPr="00374549">
        <w:rPr>
          <w:rFonts w:ascii="Avenir Next LT Pro" w:hAnsi="Avenir Next LT Pro"/>
          <w:b/>
          <w:bCs/>
        </w:rPr>
        <w:t xml:space="preserve"> enrol </w:t>
      </w:r>
      <w:r w:rsidR="004D76EF" w:rsidRPr="00374549">
        <w:rPr>
          <w:rFonts w:ascii="Avenir Next LT Pro" w:hAnsi="Avenir Next LT Pro"/>
          <w:b/>
          <w:bCs/>
        </w:rPr>
        <w:t xml:space="preserve">until you have DBS clearance. </w:t>
      </w:r>
    </w:p>
    <w:p w14:paraId="6DCDA53A" w14:textId="77777777" w:rsidR="00A138FB" w:rsidRDefault="00A138FB" w:rsidP="00D072E0">
      <w:pPr>
        <w:spacing w:after="0"/>
        <w:rPr>
          <w:rFonts w:ascii="Avenir Next LT Pro" w:hAnsi="Avenir Next LT Pro"/>
          <w:color w:val="34516C"/>
        </w:rPr>
      </w:pPr>
    </w:p>
    <w:p w14:paraId="3B437F2F" w14:textId="77777777" w:rsidR="00A138FB" w:rsidRDefault="00A138FB" w:rsidP="00D072E0">
      <w:pPr>
        <w:spacing w:after="0"/>
        <w:rPr>
          <w:rFonts w:ascii="Avenir Next LT Pro" w:hAnsi="Avenir Next LT Pro"/>
          <w:color w:val="34516C"/>
        </w:rPr>
      </w:pPr>
    </w:p>
    <w:p w14:paraId="26104E74" w14:textId="7F320D3D" w:rsidR="00A44851" w:rsidRPr="00605146" w:rsidRDefault="00A44851" w:rsidP="00D072E0">
      <w:pPr>
        <w:pStyle w:val="Heading2"/>
        <w:numPr>
          <w:ilvl w:val="1"/>
          <w:numId w:val="11"/>
        </w:numPr>
        <w:spacing w:before="0"/>
        <w:rPr>
          <w:rFonts w:ascii="Avenir Next LT Pro" w:hAnsi="Avenir Next LT Pro"/>
          <w:color w:val="007FB0"/>
          <w:sz w:val="32"/>
          <w:szCs w:val="32"/>
          <w:lang w:eastAsia="en-GB"/>
        </w:rPr>
      </w:pPr>
      <w:r w:rsidRPr="00605146">
        <w:rPr>
          <w:rFonts w:ascii="Avenir Next LT Pro" w:hAnsi="Avenir Next LT Pro"/>
          <w:color w:val="007FB0"/>
          <w:sz w:val="32"/>
          <w:szCs w:val="32"/>
          <w:lang w:eastAsia="en-GB"/>
        </w:rPr>
        <w:t>Course Costs and Finance  </w:t>
      </w:r>
    </w:p>
    <w:p w14:paraId="5A9E7894" w14:textId="77777777" w:rsidR="00A44851" w:rsidRDefault="00A44851" w:rsidP="00D072E0">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b/>
          <w:bCs/>
          <w:color w:val="34516C"/>
          <w:sz w:val="22"/>
          <w:szCs w:val="22"/>
        </w:rPr>
        <w:t>Fees</w:t>
      </w:r>
      <w:r>
        <w:rPr>
          <w:rStyle w:val="eop"/>
          <w:rFonts w:ascii="Avenir Next LT Pro" w:hAnsi="Avenir Next LT Pro" w:cs="Segoe UI"/>
          <w:color w:val="34516C"/>
          <w:sz w:val="22"/>
          <w:szCs w:val="22"/>
        </w:rPr>
        <w:t> </w:t>
      </w:r>
    </w:p>
    <w:p w14:paraId="0C84A7B3" w14:textId="31751198" w:rsidR="00A44851" w:rsidRPr="00F5732F" w:rsidRDefault="008B26CC" w:rsidP="00D072E0">
      <w:pPr>
        <w:pStyle w:val="paragraph"/>
        <w:spacing w:before="0" w:beforeAutospacing="0" w:after="0" w:afterAutospacing="0"/>
        <w:textAlignment w:val="baseline"/>
        <w:rPr>
          <w:rFonts w:ascii="Segoe UI" w:hAnsi="Segoe UI" w:cs="Segoe UI"/>
          <w:sz w:val="18"/>
          <w:szCs w:val="18"/>
        </w:rPr>
      </w:pPr>
      <w:r w:rsidRPr="008837A9">
        <w:rPr>
          <w:rStyle w:val="normaltextrun"/>
          <w:rFonts w:ascii="Avenir Next LT Pro" w:hAnsi="Avenir Next LT Pro" w:cs="Segoe UI"/>
          <w:sz w:val="22"/>
          <w:szCs w:val="22"/>
        </w:rPr>
        <w:t>As validated providers,</w:t>
      </w:r>
      <w:r w:rsidRPr="00F5732F">
        <w:rPr>
          <w:rStyle w:val="normaltextrun"/>
          <w:rFonts w:ascii="Avenir Next LT Pro" w:hAnsi="Avenir Next LT Pro" w:cs="Segoe UI"/>
          <w:sz w:val="22"/>
          <w:szCs w:val="22"/>
        </w:rPr>
        <w:t xml:space="preserve"> e</w:t>
      </w:r>
      <w:r w:rsidR="00A44851" w:rsidRPr="00F5732F">
        <w:rPr>
          <w:rStyle w:val="normaltextrun"/>
          <w:rFonts w:ascii="Avenir Next LT Pro" w:hAnsi="Avenir Next LT Pro" w:cs="Segoe UI"/>
          <w:sz w:val="22"/>
          <w:szCs w:val="22"/>
        </w:rPr>
        <w:t>ach college charges its own set fees for the course. </w:t>
      </w:r>
      <w:r w:rsidR="00A44851" w:rsidRPr="00F5732F">
        <w:rPr>
          <w:rStyle w:val="eop"/>
          <w:rFonts w:ascii="Avenir Next LT Pro" w:hAnsi="Avenir Next LT Pro" w:cs="Segoe UI"/>
          <w:sz w:val="22"/>
          <w:szCs w:val="22"/>
        </w:rPr>
        <w:t> </w:t>
      </w:r>
    </w:p>
    <w:p w14:paraId="582700D7" w14:textId="77777777" w:rsidR="004218B9" w:rsidRDefault="004218B9" w:rsidP="00D072E0">
      <w:pPr>
        <w:pStyle w:val="paragraph"/>
        <w:spacing w:before="0" w:beforeAutospacing="0" w:after="0" w:afterAutospacing="0"/>
        <w:textAlignment w:val="baseline"/>
        <w:rPr>
          <w:rStyle w:val="normaltextrun"/>
          <w:rFonts w:ascii="Avenir Next LT Pro" w:hAnsi="Avenir Next LT Pro" w:cs="Segoe UI"/>
          <w:b/>
          <w:bCs/>
          <w:sz w:val="22"/>
          <w:szCs w:val="22"/>
        </w:rPr>
      </w:pPr>
    </w:p>
    <w:p w14:paraId="5A50B851" w14:textId="77777777" w:rsidR="0035010E" w:rsidRDefault="0035010E" w:rsidP="0035010E">
      <w:pPr>
        <w:spacing w:after="0"/>
        <w:rPr>
          <w:rFonts w:ascii="Avenir Next LT Pro" w:hAnsi="Avenir Next LT Pro"/>
          <w:color w:val="34516C"/>
        </w:rPr>
      </w:pPr>
      <w:r>
        <w:rPr>
          <w:rStyle w:val="eop"/>
          <w:rFonts w:ascii="Avenir Next LT Pro" w:hAnsi="Avenir Next LT Pro" w:cs="Segoe UI"/>
        </w:rPr>
        <w:t xml:space="preserve">The fees for 2025-2026 can be found on the college webpage here: </w:t>
      </w:r>
      <w:hyperlink r:id="rId22" w:history="1">
        <w:r w:rsidRPr="00F46CA9">
          <w:rPr>
            <w:rStyle w:val="Hyperlink"/>
            <w:rFonts w:ascii="Avenir Next LT Pro" w:hAnsi="Avenir Next LT Pro"/>
          </w:rPr>
          <w:t>https://www.ucmyerscough.ac.uk/courses/teacher-education</w:t>
        </w:r>
      </w:hyperlink>
    </w:p>
    <w:p w14:paraId="40210C7E" w14:textId="77777777" w:rsidR="004218B9" w:rsidRDefault="004218B9" w:rsidP="00D072E0">
      <w:pPr>
        <w:pStyle w:val="paragraph"/>
        <w:spacing w:before="0" w:beforeAutospacing="0" w:after="0" w:afterAutospacing="0"/>
        <w:textAlignment w:val="baseline"/>
        <w:rPr>
          <w:rStyle w:val="normaltextrun"/>
          <w:rFonts w:ascii="Avenir Next LT Pro" w:hAnsi="Avenir Next LT Pro" w:cs="Segoe UI"/>
          <w:b/>
          <w:bCs/>
          <w:sz w:val="22"/>
          <w:szCs w:val="22"/>
        </w:rPr>
      </w:pPr>
    </w:p>
    <w:p w14:paraId="2EC74FF9" w14:textId="77777777" w:rsidR="004218B9" w:rsidRPr="00F5732F" w:rsidRDefault="004218B9" w:rsidP="00D072E0">
      <w:pPr>
        <w:pStyle w:val="paragraph"/>
        <w:spacing w:before="0" w:beforeAutospacing="0" w:after="0" w:afterAutospacing="0"/>
        <w:textAlignment w:val="baseline"/>
        <w:rPr>
          <w:rStyle w:val="normaltextrun"/>
          <w:rFonts w:ascii="Avenir Next LT Pro" w:hAnsi="Avenir Next LT Pro" w:cs="Segoe UI"/>
          <w:b/>
          <w:bCs/>
          <w:sz w:val="22"/>
          <w:szCs w:val="22"/>
        </w:rPr>
      </w:pPr>
    </w:p>
    <w:p w14:paraId="66684786" w14:textId="77777777" w:rsidR="00A44851" w:rsidRPr="00F5732F" w:rsidRDefault="00A44851" w:rsidP="00D072E0">
      <w:pPr>
        <w:pStyle w:val="paragraph"/>
        <w:spacing w:before="0" w:beforeAutospacing="0" w:after="0" w:afterAutospacing="0"/>
        <w:textAlignment w:val="baseline"/>
        <w:rPr>
          <w:rFonts w:ascii="Segoe UI" w:hAnsi="Segoe UI" w:cs="Segoe UI"/>
          <w:sz w:val="18"/>
          <w:szCs w:val="18"/>
        </w:rPr>
      </w:pPr>
      <w:r w:rsidRPr="00F5732F">
        <w:rPr>
          <w:rStyle w:val="normaltextrun"/>
          <w:rFonts w:ascii="Avenir Next LT Pro" w:hAnsi="Avenir Next LT Pro" w:cs="Segoe UI"/>
          <w:b/>
          <w:bCs/>
          <w:sz w:val="22"/>
          <w:szCs w:val="22"/>
        </w:rPr>
        <w:t>Other costs</w:t>
      </w:r>
      <w:r w:rsidRPr="00F5732F">
        <w:rPr>
          <w:rStyle w:val="eop"/>
          <w:rFonts w:ascii="Avenir Next LT Pro" w:hAnsi="Avenir Next LT Pro" w:cs="Segoe UI"/>
          <w:sz w:val="22"/>
          <w:szCs w:val="22"/>
        </w:rPr>
        <w:t> </w:t>
      </w:r>
    </w:p>
    <w:p w14:paraId="498CD518" w14:textId="4E2F9667" w:rsidR="00A44851" w:rsidRDefault="00A44851" w:rsidP="00D072E0">
      <w:pPr>
        <w:pStyle w:val="paragraph"/>
        <w:spacing w:before="0" w:beforeAutospacing="0" w:after="0" w:afterAutospacing="0"/>
        <w:textAlignment w:val="baseline"/>
        <w:rPr>
          <w:rStyle w:val="eop"/>
          <w:rFonts w:ascii="Avenir Next LT Pro" w:hAnsi="Avenir Next LT Pro" w:cs="Segoe UI"/>
          <w:sz w:val="22"/>
          <w:szCs w:val="22"/>
        </w:rPr>
      </w:pPr>
      <w:r w:rsidRPr="00F5732F">
        <w:rPr>
          <w:rStyle w:val="normaltextrun"/>
          <w:rFonts w:ascii="Avenir Next LT Pro" w:hAnsi="Avenir Next LT Pro" w:cs="Segoe UI"/>
          <w:b/>
          <w:bCs/>
          <w:i/>
          <w:iCs/>
          <w:sz w:val="22"/>
          <w:szCs w:val="22"/>
        </w:rPr>
        <w:t>Through the Looking Glass</w:t>
      </w:r>
      <w:r w:rsidRPr="00F5732F">
        <w:rPr>
          <w:rStyle w:val="normaltextrun"/>
          <w:rFonts w:ascii="Avenir Next LT Pro" w:hAnsi="Avenir Next LT Pro" w:cs="Segoe UI"/>
          <w:b/>
          <w:bCs/>
          <w:sz w:val="22"/>
          <w:szCs w:val="22"/>
        </w:rPr>
        <w:t xml:space="preserve">:  </w:t>
      </w:r>
      <w:r w:rsidRPr="00F5732F">
        <w:rPr>
          <w:rStyle w:val="normaltextrun"/>
          <w:rFonts w:ascii="Avenir Next LT Pro" w:hAnsi="Avenir Next LT Pro" w:cs="Segoe UI"/>
          <w:sz w:val="22"/>
          <w:szCs w:val="22"/>
        </w:rPr>
        <w:t xml:space="preserve">The Partnership produces a professional academic publication of trainees’ Action Research reports annually. This is a valuable opportunity for </w:t>
      </w:r>
      <w:r w:rsidRPr="00F5732F">
        <w:rPr>
          <w:rStyle w:val="normaltextrun"/>
          <w:rFonts w:ascii="Avenir Next LT Pro" w:hAnsi="Avenir Next LT Pro" w:cs="Segoe UI"/>
          <w:sz w:val="22"/>
          <w:szCs w:val="22"/>
        </w:rPr>
        <w:lastRenderedPageBreak/>
        <w:t>trainees to have their work published and copies cost approx. £</w:t>
      </w:r>
      <w:r w:rsidR="00544B47">
        <w:rPr>
          <w:rStyle w:val="normaltextrun"/>
          <w:rFonts w:ascii="Avenir Next LT Pro" w:hAnsi="Avenir Next LT Pro" w:cs="Segoe UI"/>
          <w:sz w:val="22"/>
          <w:szCs w:val="22"/>
        </w:rPr>
        <w:t>10</w:t>
      </w:r>
      <w:r w:rsidRPr="005B4E55">
        <w:rPr>
          <w:rStyle w:val="normaltextrun"/>
          <w:rFonts w:ascii="Avenir Next LT Pro" w:hAnsi="Avenir Next LT Pro" w:cs="Segoe UI"/>
          <w:sz w:val="22"/>
          <w:szCs w:val="22"/>
        </w:rPr>
        <w:t>.</w:t>
      </w:r>
      <w:r w:rsidRPr="00F5732F">
        <w:rPr>
          <w:rStyle w:val="normaltextrun"/>
          <w:rFonts w:ascii="Avenir Next LT Pro" w:hAnsi="Avenir Next LT Pro" w:cs="Segoe UI"/>
          <w:sz w:val="22"/>
          <w:szCs w:val="22"/>
        </w:rPr>
        <w:t xml:space="preserve"> It is also a useful learning resource for you, when you carry out your own research.</w:t>
      </w:r>
      <w:r w:rsidRPr="00F5732F">
        <w:rPr>
          <w:rStyle w:val="eop"/>
          <w:rFonts w:ascii="Avenir Next LT Pro" w:hAnsi="Avenir Next LT Pro" w:cs="Segoe UI"/>
          <w:sz w:val="22"/>
          <w:szCs w:val="22"/>
        </w:rPr>
        <w:t> </w:t>
      </w:r>
    </w:p>
    <w:p w14:paraId="1611355E" w14:textId="77777777" w:rsidR="00AD0A29" w:rsidRDefault="00AD0A29" w:rsidP="00D072E0">
      <w:pPr>
        <w:pStyle w:val="paragraph"/>
        <w:spacing w:before="0" w:beforeAutospacing="0" w:after="0" w:afterAutospacing="0"/>
        <w:textAlignment w:val="baseline"/>
        <w:rPr>
          <w:rStyle w:val="eop"/>
          <w:rFonts w:ascii="Avenir Next LT Pro" w:hAnsi="Avenir Next LT Pro" w:cs="Segoe UI"/>
          <w:sz w:val="22"/>
          <w:szCs w:val="22"/>
        </w:rPr>
      </w:pPr>
    </w:p>
    <w:p w14:paraId="01C95D3F" w14:textId="396EECE9" w:rsidR="00AD0A29" w:rsidRPr="00F5732F" w:rsidRDefault="00AD0A29" w:rsidP="00D072E0">
      <w:pPr>
        <w:pStyle w:val="paragraph"/>
        <w:spacing w:before="0" w:beforeAutospacing="0" w:after="0" w:afterAutospacing="0"/>
        <w:textAlignment w:val="baseline"/>
        <w:rPr>
          <w:rFonts w:ascii="Segoe UI" w:hAnsi="Segoe UI" w:cs="Segoe UI"/>
          <w:sz w:val="18"/>
          <w:szCs w:val="18"/>
        </w:rPr>
      </w:pPr>
      <w:r>
        <w:rPr>
          <w:rStyle w:val="eop"/>
          <w:rFonts w:ascii="Avenir Next LT Pro" w:hAnsi="Avenir Next LT Pro" w:cs="Segoe UI"/>
          <w:sz w:val="22"/>
          <w:szCs w:val="22"/>
        </w:rPr>
        <w:t>Printing Academic Poster</w:t>
      </w:r>
      <w:r w:rsidR="00D31427">
        <w:rPr>
          <w:rStyle w:val="eop"/>
          <w:rFonts w:ascii="Avenir Next LT Pro" w:hAnsi="Avenir Next LT Pro" w:cs="Segoe UI"/>
          <w:sz w:val="22"/>
          <w:szCs w:val="22"/>
        </w:rPr>
        <w:t xml:space="preserve"> for the </w:t>
      </w:r>
      <w:r w:rsidR="000157E9" w:rsidRPr="000157E9">
        <w:rPr>
          <w:rFonts w:ascii="Avenir Next LT Pro" w:hAnsi="Avenir Next LT Pro" w:cs="Segoe UI"/>
          <w:sz w:val="22"/>
          <w:szCs w:val="22"/>
        </w:rPr>
        <w:t>TS2005</w:t>
      </w:r>
      <w:r w:rsidR="000157E9">
        <w:rPr>
          <w:rFonts w:ascii="Avenir Next LT Pro" w:hAnsi="Avenir Next LT Pro" w:cs="Segoe UI"/>
          <w:sz w:val="22"/>
          <w:szCs w:val="22"/>
        </w:rPr>
        <w:t xml:space="preserve">/ TS4005 </w:t>
      </w:r>
      <w:r w:rsidR="00D31427">
        <w:rPr>
          <w:rStyle w:val="eop"/>
          <w:rFonts w:ascii="Avenir Next LT Pro" w:hAnsi="Avenir Next LT Pro" w:cs="Segoe UI"/>
          <w:sz w:val="22"/>
          <w:szCs w:val="22"/>
        </w:rPr>
        <w:t>Policy and Professionalism module</w:t>
      </w:r>
    </w:p>
    <w:p w14:paraId="34BF2E69" w14:textId="77777777" w:rsidR="00D47C12" w:rsidRPr="00F5732F" w:rsidRDefault="00D47C12" w:rsidP="00D072E0">
      <w:pPr>
        <w:pStyle w:val="Guidance"/>
        <w:spacing w:after="0"/>
        <w:rPr>
          <w:i w:val="0"/>
          <w:iCs/>
          <w:color w:val="auto"/>
        </w:rPr>
      </w:pPr>
    </w:p>
    <w:p w14:paraId="4390CDBF" w14:textId="25B66FE1" w:rsidR="00AA0EA3" w:rsidRPr="00F5732F" w:rsidRDefault="00AA0EA3" w:rsidP="00D072E0">
      <w:pPr>
        <w:pStyle w:val="paragraph"/>
        <w:spacing w:before="0" w:beforeAutospacing="0" w:after="0" w:afterAutospacing="0"/>
        <w:textAlignment w:val="baseline"/>
        <w:rPr>
          <w:rFonts w:ascii="Segoe UI" w:hAnsi="Segoe UI" w:cs="Segoe UI"/>
          <w:sz w:val="18"/>
          <w:szCs w:val="18"/>
        </w:rPr>
      </w:pPr>
      <w:r w:rsidRPr="00F5732F">
        <w:rPr>
          <w:rStyle w:val="normaltextrun"/>
          <w:rFonts w:ascii="Avenir Next LT Pro" w:hAnsi="Avenir Next LT Pro" w:cs="Segoe UI"/>
          <w:b/>
          <w:bCs/>
          <w:sz w:val="22"/>
          <w:szCs w:val="22"/>
        </w:rPr>
        <w:t>Travel</w:t>
      </w:r>
      <w:r w:rsidRPr="00F5732F">
        <w:rPr>
          <w:rStyle w:val="normaltextrun"/>
          <w:rFonts w:ascii="Avenir Next LT Pro" w:hAnsi="Avenir Next LT Pro" w:cs="Segoe UI"/>
          <w:sz w:val="22"/>
          <w:szCs w:val="22"/>
        </w:rPr>
        <w:t xml:space="preserve"> to and from </w:t>
      </w:r>
      <w:r w:rsidR="00A57BAB">
        <w:rPr>
          <w:rStyle w:val="normaltextrun"/>
          <w:rFonts w:ascii="Avenir Next LT Pro" w:hAnsi="Avenir Next LT Pro" w:cs="Segoe UI"/>
          <w:sz w:val="22"/>
          <w:szCs w:val="22"/>
        </w:rPr>
        <w:t xml:space="preserve">your placement and to the </w:t>
      </w:r>
      <w:r w:rsidRPr="00F5732F">
        <w:rPr>
          <w:rStyle w:val="normaltextrun"/>
          <w:rFonts w:ascii="Avenir Next LT Pro" w:hAnsi="Avenir Next LT Pro" w:cs="Segoe UI"/>
          <w:sz w:val="22"/>
          <w:szCs w:val="22"/>
        </w:rPr>
        <w:t>observations of peers and other teachers is at your own cost.</w:t>
      </w:r>
      <w:r w:rsidRPr="00F5732F">
        <w:rPr>
          <w:rStyle w:val="eop"/>
          <w:rFonts w:ascii="Avenir Next LT Pro" w:hAnsi="Avenir Next LT Pro" w:cs="Segoe UI"/>
          <w:sz w:val="22"/>
          <w:szCs w:val="22"/>
        </w:rPr>
        <w:t> </w:t>
      </w:r>
    </w:p>
    <w:p w14:paraId="1B0C76FC" w14:textId="77777777" w:rsidR="00582592" w:rsidRDefault="00582592" w:rsidP="00D072E0">
      <w:pPr>
        <w:pStyle w:val="Guidance"/>
        <w:spacing w:after="0"/>
        <w:rPr>
          <w:i w:val="0"/>
          <w:iCs/>
          <w:color w:val="BE1622"/>
        </w:rPr>
      </w:pPr>
    </w:p>
    <w:p w14:paraId="6FB91C2C" w14:textId="77777777" w:rsidR="003B6BBC" w:rsidRPr="00D47C12" w:rsidRDefault="003B6BBC" w:rsidP="00D072E0">
      <w:pPr>
        <w:pStyle w:val="Guidance"/>
        <w:spacing w:after="0"/>
        <w:rPr>
          <w:i w:val="0"/>
          <w:iCs/>
          <w:color w:val="BE1622"/>
        </w:rPr>
      </w:pPr>
    </w:p>
    <w:p w14:paraId="528A2290" w14:textId="635C5518" w:rsidR="00C02EE9" w:rsidRDefault="00DE10CD" w:rsidP="00D072E0">
      <w:pPr>
        <w:pStyle w:val="Heading2"/>
        <w:numPr>
          <w:ilvl w:val="1"/>
          <w:numId w:val="11"/>
        </w:numPr>
        <w:spacing w:before="0"/>
        <w:rPr>
          <w:rFonts w:ascii="Avenir Next LT Pro" w:hAnsi="Avenir Next LT Pro"/>
          <w:color w:val="007FB0"/>
          <w:sz w:val="32"/>
          <w:szCs w:val="32"/>
          <w:lang w:eastAsia="en-GB"/>
        </w:rPr>
      </w:pPr>
      <w:bookmarkStart w:id="3" w:name="_Toc51686771"/>
      <w:r w:rsidRPr="00210957">
        <w:rPr>
          <w:rFonts w:ascii="Avenir Next LT Pro" w:hAnsi="Avenir Next LT Pro"/>
          <w:color w:val="007FB0"/>
          <w:sz w:val="32"/>
          <w:szCs w:val="32"/>
          <w:lang w:eastAsia="en-GB"/>
        </w:rPr>
        <w:t>Course Team</w:t>
      </w:r>
      <w:bookmarkEnd w:id="3"/>
    </w:p>
    <w:p w14:paraId="503698F7" w14:textId="77777777" w:rsidR="00EE7E28" w:rsidRDefault="00EE7E28" w:rsidP="00EE7E28">
      <w:pPr>
        <w:rPr>
          <w:lang w:eastAsia="en-GB"/>
        </w:rPr>
      </w:pPr>
    </w:p>
    <w:p w14:paraId="1A92D940" w14:textId="3601A816" w:rsidR="00327E1E" w:rsidRPr="00F35CC9" w:rsidRDefault="003C400E" w:rsidP="00F35CC9">
      <w:pPr>
        <w:spacing w:after="0"/>
        <w:textAlignment w:val="baseline"/>
        <w:rPr>
          <w:rFonts w:ascii="Avenir Next LT Pro" w:eastAsia="Times New Roman" w:hAnsi="Avenir Next LT Pro" w:cs="Segoe UI"/>
          <w:lang w:eastAsia="en-GB"/>
        </w:rPr>
      </w:pPr>
      <w:r w:rsidRPr="003C400E">
        <w:rPr>
          <w:rFonts w:ascii="Avenir Next LT Pro" w:eastAsia="Times New Roman" w:hAnsi="Avenir Next LT Pro" w:cs="Segoe UI"/>
          <w:b/>
          <w:bCs/>
          <w:color w:val="34516C"/>
          <w:lang w:eastAsia="en-GB"/>
        </w:rPr>
        <w:t>Sara Shotton</w:t>
      </w:r>
      <w:r w:rsidRPr="003C400E">
        <w:rPr>
          <w:rFonts w:ascii="Avenir Next LT Pro" w:eastAsia="Times New Roman" w:hAnsi="Avenir Next LT Pro" w:cs="Segoe UI"/>
          <w:color w:val="34516C"/>
          <w:lang w:eastAsia="en-GB"/>
        </w:rPr>
        <w:t xml:space="preserve">, </w:t>
      </w:r>
      <w:r w:rsidRPr="00F35CC9">
        <w:rPr>
          <w:rFonts w:ascii="Avenir Next LT Pro" w:eastAsia="Times New Roman" w:hAnsi="Avenir Next LT Pro" w:cs="Segoe UI"/>
          <w:lang w:eastAsia="en-GB"/>
        </w:rPr>
        <w:t xml:space="preserve">Course Leader for Initial Teacher Education at Myerscough College, brings over 20 years of experience in the Further and Higher Education sectors. With extensive expertise in teaching practice, she is deeply committed to educational research, focusing on strategies to enhance learner retention and success. Her published research, including </w:t>
      </w:r>
      <w:r w:rsidRPr="00F35CC9">
        <w:rPr>
          <w:rFonts w:ascii="Avenir Next LT Pro" w:eastAsia="Times New Roman" w:hAnsi="Avenir Next LT Pro" w:cs="Segoe UI"/>
          <w:i/>
          <w:iCs/>
          <w:lang w:eastAsia="en-GB"/>
        </w:rPr>
        <w:t xml:space="preserve">Exploring Academic Preparedness: Adult Learners Returning to Education to Undertake a </w:t>
      </w:r>
      <w:proofErr w:type="gramStart"/>
      <w:r w:rsidRPr="00F35CC9">
        <w:rPr>
          <w:rFonts w:ascii="Avenir Next LT Pro" w:eastAsia="Times New Roman" w:hAnsi="Avenir Next LT Pro" w:cs="Segoe UI"/>
          <w:i/>
          <w:iCs/>
          <w:lang w:eastAsia="en-GB"/>
        </w:rPr>
        <w:t>Degree</w:t>
      </w:r>
      <w:proofErr w:type="gramEnd"/>
      <w:r w:rsidRPr="00F35CC9">
        <w:rPr>
          <w:rFonts w:ascii="Avenir Next LT Pro" w:eastAsia="Times New Roman" w:hAnsi="Avenir Next LT Pro" w:cs="Segoe UI"/>
          <w:lang w:eastAsia="en-GB"/>
        </w:rPr>
        <w:t>, examines the challenges faced by returning students and identifies practical strategies to support them in completing their courses. Sara currently leads and delivers across Years 1 and 2 of the ITE programs, combining her research-driven approach with a passion for developing future educators.</w:t>
      </w:r>
    </w:p>
    <w:p w14:paraId="730C0E38" w14:textId="77777777" w:rsidR="00327E1E" w:rsidRPr="00E77ECA" w:rsidRDefault="00327E1E" w:rsidP="00327E1E">
      <w:pPr>
        <w:pStyle w:val="ListParagraph"/>
        <w:spacing w:after="0" w:line="240" w:lineRule="auto"/>
        <w:ind w:left="506"/>
        <w:rPr>
          <w:rFonts w:ascii="Avenir Next LT Pro" w:eastAsia="Avenir Next LT Pro" w:hAnsi="Avenir Next LT Pro" w:cs="Avenir Next LT Pro"/>
          <w:color w:val="34516C"/>
        </w:rPr>
      </w:pPr>
    </w:p>
    <w:p w14:paraId="388170D6" w14:textId="0C17F785" w:rsidR="001F04F2" w:rsidRDefault="00327E1E" w:rsidP="00ED194A">
      <w:pPr>
        <w:rPr>
          <w:lang w:eastAsia="en-GB"/>
        </w:rPr>
      </w:pPr>
      <w:r w:rsidRPr="6CC0AB9A">
        <w:rPr>
          <w:rFonts w:ascii="Avenir Next LT Pro" w:eastAsia="Times New Roman" w:hAnsi="Avenir Next LT Pro"/>
          <w:b/>
          <w:bCs/>
          <w:lang w:eastAsia="en-GB"/>
        </w:rPr>
        <w:t>Aimee Hyde</w:t>
      </w:r>
      <w:r w:rsidRPr="6CC0AB9A">
        <w:rPr>
          <w:rFonts w:ascii="Avenir Next LT Pro" w:eastAsia="Times New Roman" w:hAnsi="Avenir Next LT Pro"/>
          <w:lang w:eastAsia="en-GB"/>
        </w:rPr>
        <w:t xml:space="preserve"> is the course tutor for Year 1 of the ITE programme. </w:t>
      </w:r>
      <w:r w:rsidR="00ED194A">
        <w:rPr>
          <w:rFonts w:ascii="Avenir Next LT Pro" w:eastAsia="Times New Roman" w:hAnsi="Avenir Next LT Pro"/>
          <w:lang w:eastAsia="en-GB"/>
        </w:rPr>
        <w:t>Aimee</w:t>
      </w:r>
      <w:r w:rsidRPr="6CC0AB9A">
        <w:rPr>
          <w:rFonts w:ascii="Avenir Next LT Pro" w:eastAsia="Times New Roman" w:hAnsi="Avenir Next LT Pro"/>
          <w:lang w:eastAsia="en-GB"/>
        </w:rPr>
        <w:t xml:space="preserve"> is a Teaching and Learning Coach at Myerscough College with a background in teaching GCSE and Functional Skills English. She is particularly passionate about supporting and empowering students with SEND and is committed to providing them with the support they need to succeed.</w:t>
      </w:r>
    </w:p>
    <w:p w14:paraId="23F4E5CD" w14:textId="77777777" w:rsidR="001F04F2" w:rsidRDefault="001F04F2" w:rsidP="00D072E0">
      <w:pPr>
        <w:pStyle w:val="Guidance"/>
        <w:spacing w:after="0"/>
        <w:rPr>
          <w:color w:val="auto"/>
        </w:rPr>
      </w:pPr>
    </w:p>
    <w:p w14:paraId="523A0508" w14:textId="77777777" w:rsidR="001F04F2" w:rsidRPr="00F5732F" w:rsidRDefault="001F04F2" w:rsidP="00D072E0">
      <w:pPr>
        <w:pStyle w:val="Guidance"/>
        <w:spacing w:after="0"/>
        <w:rPr>
          <w:color w:val="auto"/>
        </w:rPr>
      </w:pPr>
    </w:p>
    <w:p w14:paraId="7050EC52" w14:textId="7AACF403" w:rsidR="00352407" w:rsidRPr="00F5732F" w:rsidRDefault="00352407" w:rsidP="00D072E0">
      <w:pPr>
        <w:spacing w:after="0" w:line="240" w:lineRule="auto"/>
        <w:textAlignment w:val="baseline"/>
        <w:rPr>
          <w:rFonts w:ascii="Avenir Next LT Pro" w:eastAsia="Times New Roman" w:hAnsi="Avenir Next LT Pro" w:cs="Arial"/>
          <w:lang w:eastAsia="en-GB"/>
        </w:rPr>
      </w:pPr>
      <w:r w:rsidRPr="00F5732F">
        <w:rPr>
          <w:rFonts w:ascii="Avenir Next LT Pro" w:eastAsia="Times New Roman" w:hAnsi="Avenir Next LT Pro" w:cs="Arial"/>
          <w:lang w:eastAsia="en-GB"/>
        </w:rPr>
        <w:t xml:space="preserve">Initial Teacher Education is led at the </w:t>
      </w:r>
      <w:r w:rsidR="0092746D">
        <w:rPr>
          <w:rFonts w:ascii="Avenir Next LT Pro" w:eastAsia="Times New Roman" w:hAnsi="Avenir Next LT Pro" w:cs="Arial"/>
          <w:lang w:eastAsia="en-GB"/>
        </w:rPr>
        <w:t>U</w:t>
      </w:r>
      <w:r w:rsidRPr="00F5732F">
        <w:rPr>
          <w:rFonts w:ascii="Avenir Next LT Pro" w:eastAsia="Times New Roman" w:hAnsi="Avenir Next LT Pro" w:cs="Arial"/>
          <w:lang w:eastAsia="en-GB"/>
        </w:rPr>
        <w:t xml:space="preserve">niversity by Dr Clare Winder who may be contacted by email at </w:t>
      </w:r>
      <w:hyperlink r:id="rId23" w:history="1">
        <w:r w:rsidR="005B4E55" w:rsidRPr="00A1620C">
          <w:rPr>
            <w:rStyle w:val="Hyperlink"/>
            <w:rFonts w:ascii="Avenir Next LT Pro" w:eastAsia="Times New Roman" w:hAnsi="Avenir Next LT Pro" w:cs="Arial"/>
            <w:lang w:eastAsia="en-GB"/>
          </w:rPr>
          <w:t>clwinder@uclan.ac.uk</w:t>
        </w:r>
      </w:hyperlink>
      <w:r w:rsidR="005B4E55">
        <w:rPr>
          <w:rFonts w:ascii="Avenir Next LT Pro" w:eastAsia="Times New Roman" w:hAnsi="Avenir Next LT Pro" w:cs="Arial"/>
          <w:lang w:eastAsia="en-GB"/>
        </w:rPr>
        <w:t xml:space="preserve"> </w:t>
      </w:r>
      <w:r w:rsidRPr="00F5732F">
        <w:rPr>
          <w:rFonts w:ascii="Avenir Next LT Pro" w:eastAsia="Times New Roman" w:hAnsi="Avenir Next LT Pro" w:cs="Arial"/>
          <w:lang w:eastAsia="en-GB"/>
        </w:rPr>
        <w:t>  </w:t>
      </w:r>
    </w:p>
    <w:p w14:paraId="6B86FB0D" w14:textId="77777777" w:rsidR="00352407" w:rsidRPr="00586158" w:rsidRDefault="00352407" w:rsidP="00D072E0">
      <w:pPr>
        <w:spacing w:after="0" w:line="240" w:lineRule="auto"/>
        <w:textAlignment w:val="baseline"/>
        <w:rPr>
          <w:rFonts w:ascii="Avenir Next LT Pro" w:eastAsia="Times New Roman" w:hAnsi="Avenir Next LT Pro" w:cs="Segoe UI"/>
          <w:lang w:eastAsia="en-GB"/>
        </w:rPr>
      </w:pPr>
    </w:p>
    <w:p w14:paraId="0D65E2A2" w14:textId="77777777" w:rsidR="002E3246" w:rsidRDefault="002E3246" w:rsidP="00D072E0">
      <w:pPr>
        <w:pStyle w:val="Guidance"/>
        <w:spacing w:after="0"/>
        <w:rPr>
          <w:i w:val="0"/>
          <w:iCs/>
          <w:color w:val="BE1622"/>
        </w:rPr>
      </w:pPr>
    </w:p>
    <w:p w14:paraId="1E550835" w14:textId="6F2419F4" w:rsidR="00E15BE9" w:rsidRDefault="00DE10CD" w:rsidP="00D072E0">
      <w:pPr>
        <w:pStyle w:val="Heading2"/>
        <w:numPr>
          <w:ilvl w:val="1"/>
          <w:numId w:val="11"/>
        </w:numPr>
        <w:spacing w:before="0"/>
        <w:ind w:left="0" w:firstLine="0"/>
        <w:rPr>
          <w:rFonts w:ascii="Avenir Next LT Pro" w:hAnsi="Avenir Next LT Pro"/>
          <w:color w:val="007FB0"/>
          <w:sz w:val="32"/>
          <w:szCs w:val="32"/>
          <w:lang w:eastAsia="en-GB"/>
        </w:rPr>
      </w:pPr>
      <w:bookmarkStart w:id="4" w:name="_Toc51686772"/>
      <w:r w:rsidRPr="00210957">
        <w:rPr>
          <w:rFonts w:ascii="Avenir Next LT Pro" w:hAnsi="Avenir Next LT Pro"/>
          <w:color w:val="007FB0"/>
          <w:sz w:val="32"/>
          <w:szCs w:val="32"/>
          <w:lang w:eastAsia="en-GB"/>
        </w:rPr>
        <w:t>Expertise of Staff</w:t>
      </w:r>
      <w:bookmarkEnd w:id="4"/>
    </w:p>
    <w:p w14:paraId="6D8D10DE" w14:textId="29B3A41F" w:rsidR="006A1B21" w:rsidRPr="000C1E83" w:rsidRDefault="006A1B21" w:rsidP="009B37CD">
      <w:pPr>
        <w:rPr>
          <w:rFonts w:ascii="Avenir Next LT Pro Light" w:hAnsi="Avenir Next LT Pro Light"/>
          <w:lang w:eastAsia="en-GB"/>
        </w:rPr>
      </w:pPr>
      <w:r w:rsidRPr="000C1E83">
        <w:rPr>
          <w:rFonts w:ascii="Avenir Next LT Pro Light" w:hAnsi="Avenir Next LT Pro Light"/>
          <w:lang w:eastAsia="en-GB"/>
        </w:rPr>
        <w:t xml:space="preserve">The course team at Myerscough College comprises highly skilled academics who </w:t>
      </w:r>
      <w:r w:rsidR="009469A8" w:rsidRPr="000C1E83">
        <w:rPr>
          <w:rFonts w:ascii="Avenir Next LT Pro Light" w:hAnsi="Avenir Next LT Pro Light"/>
          <w:lang w:eastAsia="en-GB"/>
        </w:rPr>
        <w:t>are engaged</w:t>
      </w:r>
      <w:r w:rsidRPr="000C1E83">
        <w:rPr>
          <w:rFonts w:ascii="Avenir Next LT Pro Light" w:hAnsi="Avenir Next LT Pro Light"/>
          <w:lang w:eastAsia="en-GB"/>
        </w:rPr>
        <w:t xml:space="preserve"> in both Initial Teacher Education (ITE) and the institution’s Continuing Professional Development (CPD) programs. Their expertise extends to active participation in educational research, where they explore innovative methods to enhance teaching and learning practices, improve student engagement, and support neurodiverse learners. Additionally, where appropriate, they contribute to Myerscough’s internal research initiatives, further reinforcing the college’s commitment to academic excellence and pedagogical advancement.</w:t>
      </w:r>
    </w:p>
    <w:p w14:paraId="44C48792" w14:textId="77777777" w:rsidR="009B37CD" w:rsidRPr="009B37CD" w:rsidRDefault="009B37CD" w:rsidP="009B37CD">
      <w:pPr>
        <w:rPr>
          <w:lang w:eastAsia="en-GB"/>
        </w:rPr>
      </w:pPr>
    </w:p>
    <w:p w14:paraId="64CE7AAC" w14:textId="77777777" w:rsidR="00E15BE9" w:rsidRPr="00DB4FBE" w:rsidRDefault="00E15BE9" w:rsidP="00D072E0">
      <w:pPr>
        <w:pStyle w:val="Guidance"/>
        <w:spacing w:after="0"/>
        <w:rPr>
          <w:i w:val="0"/>
          <w:iCs/>
          <w:color w:val="BE1622"/>
        </w:rPr>
      </w:pPr>
    </w:p>
    <w:p w14:paraId="094A2DDA" w14:textId="77777777" w:rsidR="00DE10CD" w:rsidRPr="00210957" w:rsidRDefault="00DE10CD" w:rsidP="00D072E0">
      <w:pPr>
        <w:pStyle w:val="Heading2"/>
        <w:numPr>
          <w:ilvl w:val="1"/>
          <w:numId w:val="11"/>
        </w:numPr>
        <w:spacing w:before="0"/>
        <w:ind w:left="0" w:firstLine="0"/>
        <w:rPr>
          <w:rFonts w:ascii="Avenir Next LT Pro" w:hAnsi="Avenir Next LT Pro"/>
          <w:color w:val="007FB0"/>
          <w:sz w:val="32"/>
          <w:szCs w:val="32"/>
          <w:lang w:eastAsia="en-GB"/>
        </w:rPr>
      </w:pPr>
      <w:bookmarkStart w:id="5" w:name="_Toc51686773"/>
      <w:r w:rsidRPr="00210957">
        <w:rPr>
          <w:rFonts w:ascii="Avenir Next LT Pro" w:hAnsi="Avenir Next LT Pro"/>
          <w:color w:val="007FB0"/>
          <w:sz w:val="32"/>
          <w:szCs w:val="32"/>
          <w:lang w:eastAsia="en-GB"/>
        </w:rPr>
        <w:lastRenderedPageBreak/>
        <w:t>Administration Details</w:t>
      </w:r>
      <w:bookmarkEnd w:id="5"/>
    </w:p>
    <w:p w14:paraId="55D5CCA2" w14:textId="2D1BF0A3" w:rsidR="00DE10CD" w:rsidRDefault="00DE10CD" w:rsidP="00D072E0">
      <w:pPr>
        <w:pStyle w:val="Mandatorytext"/>
        <w:spacing w:after="0"/>
        <w:rPr>
          <w:iCs/>
          <w:color w:val="auto"/>
        </w:rPr>
      </w:pPr>
      <w:bookmarkStart w:id="6" w:name="_Hlk51686820"/>
    </w:p>
    <w:p w14:paraId="141C31E0" w14:textId="77777777" w:rsidR="00477EDE" w:rsidRDefault="00477EDE" w:rsidP="00477EDE">
      <w:pPr>
        <w:spacing w:after="120" w:line="240" w:lineRule="auto"/>
      </w:pPr>
      <w:r w:rsidRPr="00351221">
        <w:rPr>
          <w:rStyle w:val="normaltextrun"/>
          <w:rFonts w:ascii="Avenir Next LT Pro" w:eastAsia="Avenir Next LT Pro" w:hAnsi="Avenir Next LT Pro" w:cs="Avenir Next LT Pro"/>
          <w:color w:val="34516C"/>
        </w:rPr>
        <w:t xml:space="preserve">Wendy Grayston is the academic contact at Myerscough and is responsible for the administration of enrolment. She can be contacted on </w:t>
      </w:r>
      <w:hyperlink r:id="rId24">
        <w:r w:rsidRPr="3114FD71">
          <w:rPr>
            <w:rStyle w:val="Hyperlink"/>
          </w:rPr>
          <w:t>wgrayston@myerscough.ac.uk</w:t>
        </w:r>
      </w:hyperlink>
    </w:p>
    <w:p w14:paraId="187D25B4" w14:textId="77777777" w:rsidR="00477EDE" w:rsidRPr="005B4E55" w:rsidRDefault="00477EDE" w:rsidP="00D072E0">
      <w:pPr>
        <w:pStyle w:val="Mandatorytext"/>
        <w:spacing w:after="0"/>
        <w:rPr>
          <w:iCs/>
          <w:color w:val="auto"/>
        </w:rPr>
      </w:pPr>
    </w:p>
    <w:p w14:paraId="579A314F" w14:textId="77777777" w:rsidR="008F606A" w:rsidRPr="008F606A" w:rsidRDefault="008F606A" w:rsidP="00D072E0">
      <w:pPr>
        <w:pStyle w:val="Mandatorytext"/>
        <w:spacing w:after="0"/>
        <w:rPr>
          <w:iCs/>
        </w:rPr>
      </w:pPr>
    </w:p>
    <w:p w14:paraId="0618428A" w14:textId="77777777" w:rsidR="00DE10CD" w:rsidRDefault="00DE10CD" w:rsidP="00D072E0">
      <w:pPr>
        <w:pStyle w:val="Mandatorytext"/>
        <w:spacing w:after="0" w:line="276" w:lineRule="auto"/>
      </w:pPr>
      <w:r w:rsidRPr="170F54D0">
        <w:rPr>
          <w:color w:val="auto"/>
        </w:rPr>
        <w:t xml:space="preserve">Academic Registry provides </w:t>
      </w:r>
      <w:bookmarkEnd w:id="6"/>
      <w:r w:rsidRPr="170F54D0">
        <w:rPr>
          <w:color w:val="auto"/>
        </w:rPr>
        <w:t xml:space="preserve">a range of services to support the student journey from enrolment to graduation.  The Academic Registry is responsible for course administration and supports the University’s academic Schools and Faculties.  Teams in the Academic Registry provide information and guidance on student records, change of circumstances and academic appeals. Services within Academic Registry operate from </w:t>
      </w:r>
      <w:r w:rsidRPr="170F54D0">
        <w:rPr>
          <w:b/>
          <w:bCs/>
          <w:color w:val="auto"/>
        </w:rPr>
        <w:t>8.45am until 5.15pm Monday to Thursday and until 4.00pm on Fridays.</w:t>
      </w:r>
      <w:r w:rsidRPr="170F54D0">
        <w:rPr>
          <w:color w:val="auto"/>
        </w:rPr>
        <w:t xml:space="preserve"> Contact information can be found at: </w:t>
      </w:r>
      <w:hyperlink r:id="rId25">
        <w:r w:rsidRPr="170F54D0">
          <w:rPr>
            <w:rStyle w:val="Hyperlink"/>
          </w:rPr>
          <w:t>https://www.uclan.ac.uk/students/support/course_admin_service.php</w:t>
        </w:r>
      </w:hyperlink>
      <w:r>
        <w:t>.</w:t>
      </w:r>
    </w:p>
    <w:p w14:paraId="77F30877" w14:textId="77777777" w:rsidR="00582592" w:rsidRDefault="00582592" w:rsidP="00D072E0">
      <w:pPr>
        <w:pStyle w:val="Mandatorytext"/>
        <w:spacing w:after="0"/>
      </w:pPr>
    </w:p>
    <w:p w14:paraId="692A17E7" w14:textId="77777777" w:rsidR="008F606A" w:rsidRDefault="008F606A" w:rsidP="00D072E0">
      <w:pPr>
        <w:pStyle w:val="Mandatorytext"/>
        <w:spacing w:after="0"/>
      </w:pPr>
    </w:p>
    <w:p w14:paraId="0C98AE59" w14:textId="45B8A8F7" w:rsidR="002370F0" w:rsidRDefault="00491A44" w:rsidP="002370F0">
      <w:pPr>
        <w:pStyle w:val="Heading2"/>
        <w:numPr>
          <w:ilvl w:val="1"/>
          <w:numId w:val="11"/>
        </w:numPr>
        <w:spacing w:before="0"/>
        <w:rPr>
          <w:rFonts w:ascii="Avenir Next LT Pro" w:hAnsi="Avenir Next LT Pro"/>
          <w:color w:val="007FB0"/>
          <w:sz w:val="32"/>
          <w:szCs w:val="32"/>
          <w:lang w:eastAsia="en-GB"/>
        </w:rPr>
      </w:pPr>
      <w:bookmarkStart w:id="7" w:name="_Toc51686774"/>
      <w:r>
        <w:rPr>
          <w:rFonts w:ascii="Avenir Next LT Pro" w:hAnsi="Avenir Next LT Pro"/>
          <w:color w:val="007FB0"/>
          <w:sz w:val="32"/>
          <w:szCs w:val="32"/>
          <w:lang w:eastAsia="en-GB"/>
        </w:rPr>
        <w:t xml:space="preserve"> </w:t>
      </w:r>
      <w:r w:rsidR="00DE10CD" w:rsidRPr="00210957">
        <w:rPr>
          <w:rFonts w:ascii="Avenir Next LT Pro" w:hAnsi="Avenir Next LT Pro"/>
          <w:color w:val="007FB0"/>
          <w:sz w:val="32"/>
          <w:szCs w:val="32"/>
          <w:lang w:eastAsia="en-GB"/>
        </w:rPr>
        <w:t>Communication</w:t>
      </w:r>
      <w:bookmarkEnd w:id="7"/>
    </w:p>
    <w:p w14:paraId="4BAD73BF" w14:textId="77777777" w:rsidR="002370F0" w:rsidRPr="002370F0" w:rsidRDefault="002370F0" w:rsidP="002370F0">
      <w:pPr>
        <w:rPr>
          <w:lang w:eastAsia="en-GB"/>
        </w:rPr>
      </w:pPr>
    </w:p>
    <w:p w14:paraId="4772C2BA" w14:textId="77777777" w:rsidR="002370F0" w:rsidRPr="00BC59DE" w:rsidRDefault="002370F0" w:rsidP="002370F0">
      <w:pPr>
        <w:spacing w:after="120" w:line="240" w:lineRule="auto"/>
        <w:rPr>
          <w:rFonts w:ascii="Avenir Next LT Pro" w:eastAsia="Avenir Next LT Pro" w:hAnsi="Avenir Next LT Pro" w:cs="Avenir Next LT Pro"/>
        </w:rPr>
      </w:pPr>
      <w:r w:rsidRPr="00EE12F1">
        <w:rPr>
          <w:rFonts w:ascii="Avenir Next LT Pro" w:eastAsia="Avenir Next LT Pro" w:hAnsi="Avenir Next LT Pro" w:cs="Avenir Next LT Pro"/>
          <w:color w:val="000000" w:themeColor="text1"/>
        </w:rPr>
        <w:t>Communication for the course will largely take place via email and tutors will endeavour to reply to any queries within 48 hours (dependent on working days). Some aspects of your course will be delivered through the Virtual Learning Environment, Canvas, which has collaborative spaces for students to share ideas and queries.</w:t>
      </w:r>
    </w:p>
    <w:p w14:paraId="4204FAED" w14:textId="69EC10D5" w:rsidR="001060FE" w:rsidRPr="005B4E55" w:rsidRDefault="001060FE" w:rsidP="00D072E0">
      <w:pPr>
        <w:pStyle w:val="Mandatorytext"/>
        <w:spacing w:after="0" w:line="276" w:lineRule="auto"/>
        <w:rPr>
          <w:color w:val="auto"/>
        </w:rPr>
      </w:pPr>
      <w:r w:rsidRPr="170F54D0">
        <w:rPr>
          <w:color w:val="auto"/>
        </w:rPr>
        <w:t xml:space="preserve">The University expects you to use your </w:t>
      </w:r>
      <w:proofErr w:type="gramStart"/>
      <w:r w:rsidR="008F3DBA">
        <w:rPr>
          <w:color w:val="auto"/>
        </w:rPr>
        <w:t xml:space="preserve">uclan.ac.uk </w:t>
      </w:r>
      <w:r w:rsidRPr="170F54D0">
        <w:rPr>
          <w:color w:val="auto"/>
        </w:rPr>
        <w:t xml:space="preserve"> email</w:t>
      </w:r>
      <w:proofErr w:type="gramEnd"/>
      <w:r w:rsidRPr="170F54D0">
        <w:rPr>
          <w:color w:val="auto"/>
        </w:rPr>
        <w:t xml:space="preserve"> address and check regularly for messages from staff. If you send us email messages from other </w:t>
      </w:r>
      <w:r w:rsidR="009107C9" w:rsidRPr="170F54D0">
        <w:rPr>
          <w:color w:val="auto"/>
        </w:rPr>
        <w:t>addresses,</w:t>
      </w:r>
      <w:r w:rsidRPr="170F54D0">
        <w:rPr>
          <w:color w:val="auto"/>
        </w:rPr>
        <w:t xml:space="preserve"> they risk being filtered out as potential spam and discarded unread.</w:t>
      </w:r>
    </w:p>
    <w:p w14:paraId="19B3B188" w14:textId="79B79C6B" w:rsidR="170F54D0" w:rsidRDefault="170F54D0" w:rsidP="00D072E0">
      <w:pPr>
        <w:pStyle w:val="Mandatorytext"/>
        <w:spacing w:after="0" w:line="276" w:lineRule="auto"/>
        <w:rPr>
          <w:color w:val="auto"/>
        </w:rPr>
      </w:pPr>
    </w:p>
    <w:p w14:paraId="1D0DC671" w14:textId="77777777" w:rsidR="002E3246" w:rsidRPr="00DB4FBE" w:rsidRDefault="002E3246" w:rsidP="00D072E0">
      <w:pPr>
        <w:pStyle w:val="Guidance"/>
        <w:spacing w:after="0"/>
        <w:rPr>
          <w:i w:val="0"/>
          <w:iCs/>
          <w:color w:val="BE1622"/>
        </w:rPr>
      </w:pPr>
    </w:p>
    <w:p w14:paraId="50F97997" w14:textId="7EC0D0C3" w:rsidR="170F54D0" w:rsidRPr="00672B78" w:rsidRDefault="00491A44" w:rsidP="00D072E0">
      <w:pPr>
        <w:pStyle w:val="Heading2"/>
        <w:numPr>
          <w:ilvl w:val="1"/>
          <w:numId w:val="11"/>
        </w:numPr>
        <w:spacing w:before="0"/>
        <w:rPr>
          <w:rFonts w:ascii="Avenir Next LT Pro" w:hAnsi="Avenir Next LT Pro"/>
          <w:color w:val="007FB0"/>
          <w:sz w:val="32"/>
          <w:szCs w:val="32"/>
          <w:lang w:eastAsia="en-GB"/>
        </w:rPr>
      </w:pPr>
      <w:r w:rsidRPr="170F54D0">
        <w:rPr>
          <w:rFonts w:ascii="Avenir Next LT Pro" w:hAnsi="Avenir Next LT Pro"/>
          <w:color w:val="007FB0"/>
          <w:sz w:val="32"/>
          <w:szCs w:val="32"/>
          <w:lang w:eastAsia="en-GB"/>
        </w:rPr>
        <w:t xml:space="preserve"> </w:t>
      </w:r>
      <w:r w:rsidR="00622309" w:rsidRPr="170F54D0">
        <w:rPr>
          <w:rFonts w:ascii="Avenir Next LT Pro" w:hAnsi="Avenir Next LT Pro"/>
          <w:color w:val="007FB0"/>
          <w:sz w:val="32"/>
          <w:szCs w:val="32"/>
          <w:lang w:eastAsia="en-GB"/>
        </w:rPr>
        <w:t>Data Protection</w:t>
      </w:r>
    </w:p>
    <w:p w14:paraId="4B0FE89A" w14:textId="77777777" w:rsidR="0002091C" w:rsidRDefault="0002091C" w:rsidP="002520E5">
      <w:pPr>
        <w:pStyle w:val="BodyText"/>
        <w:spacing w:after="0" w:line="276" w:lineRule="auto"/>
        <w:ind w:right="220"/>
        <w:contextualSpacing/>
        <w:rPr>
          <w:rStyle w:val="Hyperlink"/>
          <w:rFonts w:ascii="Avenir Next LT Pro" w:hAnsi="Avenir Next LT Pro"/>
        </w:rPr>
      </w:pPr>
      <w:r w:rsidRPr="00DC3A79">
        <w:rPr>
          <w:rFonts w:ascii="Avenir Next LT Pro" w:hAnsi="Avenir Next LT Pro"/>
        </w:rPr>
        <w:t xml:space="preserve">All the personal information obtained from you and other </w:t>
      </w:r>
      <w:r w:rsidRPr="006F5B23">
        <w:rPr>
          <w:rFonts w:ascii="Avenir Next LT Pro" w:hAnsi="Avenir Next LT Pro"/>
        </w:rPr>
        <w:t xml:space="preserve">sources </w:t>
      </w:r>
      <w:r w:rsidRPr="00DC3A79">
        <w:rPr>
          <w:rFonts w:ascii="Avenir Next LT Pro" w:hAnsi="Avenir Next LT Pro"/>
        </w:rPr>
        <w:t xml:space="preserve">in connection </w:t>
      </w:r>
      <w:r w:rsidRPr="006F5B23">
        <w:rPr>
          <w:rFonts w:ascii="Avenir Next LT Pro" w:hAnsi="Avenir Next LT Pro"/>
        </w:rPr>
        <w:t xml:space="preserve">with </w:t>
      </w:r>
      <w:r w:rsidRPr="00DC3A79">
        <w:rPr>
          <w:rFonts w:ascii="Avenir Next LT Pro" w:hAnsi="Avenir Next LT Pro"/>
        </w:rPr>
        <w:t xml:space="preserve">your studies at the University will be held </w:t>
      </w:r>
      <w:r w:rsidRPr="006F5B23">
        <w:rPr>
          <w:rFonts w:ascii="Avenir Next LT Pro" w:hAnsi="Avenir Next LT Pro"/>
        </w:rPr>
        <w:t xml:space="preserve">securely </w:t>
      </w:r>
      <w:r w:rsidRPr="00DC3A79">
        <w:rPr>
          <w:rFonts w:ascii="Avenir Next LT Pro" w:hAnsi="Avenir Next LT Pro"/>
        </w:rPr>
        <w:t xml:space="preserve">and will be </w:t>
      </w:r>
      <w:r w:rsidRPr="006F5B23">
        <w:rPr>
          <w:rFonts w:ascii="Avenir Next LT Pro" w:hAnsi="Avenir Next LT Pro"/>
        </w:rPr>
        <w:t xml:space="preserve">used </w:t>
      </w:r>
      <w:r w:rsidRPr="00DC3A79">
        <w:rPr>
          <w:rFonts w:ascii="Avenir Next LT Pro" w:hAnsi="Avenir Next LT Pro"/>
        </w:rPr>
        <w:t xml:space="preserve">by the University both during your </w:t>
      </w:r>
      <w:r w:rsidRPr="006F5B23">
        <w:rPr>
          <w:rFonts w:ascii="Avenir Next LT Pro" w:hAnsi="Avenir Next LT Pro"/>
        </w:rPr>
        <w:t xml:space="preserve">course </w:t>
      </w:r>
      <w:r w:rsidRPr="00DC3A79">
        <w:rPr>
          <w:rFonts w:ascii="Avenir Next LT Pro" w:hAnsi="Avenir Next LT Pro"/>
        </w:rPr>
        <w:t xml:space="preserve">and after you leave the University for </w:t>
      </w:r>
      <w:r w:rsidRPr="006F5B23">
        <w:rPr>
          <w:rFonts w:ascii="Avenir Next LT Pro" w:hAnsi="Avenir Next LT Pro"/>
        </w:rPr>
        <w:t xml:space="preserve">a </w:t>
      </w:r>
      <w:r w:rsidRPr="00DC3A79">
        <w:rPr>
          <w:rFonts w:ascii="Avenir Next LT Pro" w:hAnsi="Avenir Next LT Pro"/>
        </w:rPr>
        <w:t xml:space="preserve">variety of </w:t>
      </w:r>
      <w:r w:rsidRPr="006F5B23">
        <w:rPr>
          <w:rFonts w:ascii="Avenir Next LT Pro" w:hAnsi="Avenir Next LT Pro"/>
        </w:rPr>
        <w:t xml:space="preserve">purposes. These </w:t>
      </w:r>
      <w:r w:rsidRPr="00DC3A79">
        <w:rPr>
          <w:rFonts w:ascii="Avenir Next LT Pro" w:hAnsi="Avenir Next LT Pro"/>
        </w:rPr>
        <w:t xml:space="preserve">purposes </w:t>
      </w:r>
      <w:r w:rsidRPr="006F5B23">
        <w:rPr>
          <w:rFonts w:ascii="Avenir Next LT Pro" w:hAnsi="Avenir Next LT Pro"/>
        </w:rPr>
        <w:t xml:space="preserve">are </w:t>
      </w:r>
      <w:r w:rsidRPr="00DC3A79">
        <w:rPr>
          <w:rFonts w:ascii="Avenir Next LT Pro" w:hAnsi="Avenir Next LT Pro"/>
        </w:rPr>
        <w:t xml:space="preserve">all explained during the enrolment </w:t>
      </w:r>
      <w:r w:rsidRPr="006F5B23">
        <w:rPr>
          <w:rFonts w:ascii="Avenir Next LT Pro" w:hAnsi="Avenir Next LT Pro"/>
        </w:rPr>
        <w:t xml:space="preserve">process </w:t>
      </w:r>
      <w:r w:rsidRPr="00DC3A79">
        <w:rPr>
          <w:rFonts w:ascii="Avenir Next LT Pro" w:hAnsi="Avenir Next LT Pro"/>
        </w:rPr>
        <w:t xml:space="preserve">at the </w:t>
      </w:r>
      <w:r w:rsidRPr="006F5B23">
        <w:rPr>
          <w:rFonts w:ascii="Avenir Next LT Pro" w:hAnsi="Avenir Next LT Pro"/>
        </w:rPr>
        <w:t xml:space="preserve">commencement of </w:t>
      </w:r>
      <w:r w:rsidRPr="00DC3A79">
        <w:rPr>
          <w:rFonts w:ascii="Avenir Next LT Pro" w:hAnsi="Avenir Next LT Pro"/>
        </w:rPr>
        <w:t xml:space="preserve">your </w:t>
      </w:r>
      <w:r w:rsidRPr="006F5B23">
        <w:rPr>
          <w:rFonts w:ascii="Avenir Next LT Pro" w:hAnsi="Avenir Next LT Pro"/>
        </w:rPr>
        <w:t xml:space="preserve">studies. </w:t>
      </w:r>
      <w:r w:rsidRPr="00DC3A79">
        <w:rPr>
          <w:rFonts w:ascii="Avenir Next LT Pro" w:hAnsi="Avenir Next LT Pro"/>
        </w:rPr>
        <w:t xml:space="preserve">If you would like </w:t>
      </w:r>
      <w:r w:rsidRPr="006F5B23">
        <w:rPr>
          <w:rFonts w:ascii="Avenir Next LT Pro" w:hAnsi="Avenir Next LT Pro"/>
        </w:rPr>
        <w:t xml:space="preserve">a more </w:t>
      </w:r>
      <w:r w:rsidRPr="00DC3A79">
        <w:rPr>
          <w:rFonts w:ascii="Avenir Next LT Pro" w:hAnsi="Avenir Next LT Pro"/>
        </w:rPr>
        <w:t xml:space="preserve">detailed explanation of the University’s policy on the use and </w:t>
      </w:r>
      <w:r w:rsidRPr="006F5B23">
        <w:rPr>
          <w:rFonts w:ascii="Avenir Next LT Pro" w:hAnsi="Avenir Next LT Pro"/>
        </w:rPr>
        <w:t xml:space="preserve">disclosure of </w:t>
      </w:r>
      <w:r w:rsidRPr="00DC3A79">
        <w:rPr>
          <w:rFonts w:ascii="Avenir Next LT Pro" w:hAnsi="Avenir Next LT Pro"/>
        </w:rPr>
        <w:t xml:space="preserve">personal information, please </w:t>
      </w:r>
      <w:r w:rsidRPr="006F5B23">
        <w:rPr>
          <w:rFonts w:ascii="Avenir Next LT Pro" w:hAnsi="Avenir Next LT Pro"/>
        </w:rPr>
        <w:t>see</w:t>
      </w:r>
      <w:r w:rsidRPr="00DC3A79">
        <w:rPr>
          <w:rFonts w:ascii="Avenir Next LT Pro" w:hAnsi="Avenir Next LT Pro"/>
        </w:rPr>
        <w:t xml:space="preserve"> the University’s </w:t>
      </w:r>
      <w:r w:rsidRPr="006F5B23">
        <w:rPr>
          <w:rFonts w:ascii="Avenir Next LT Pro" w:hAnsi="Avenir Next LT Pro"/>
        </w:rPr>
        <w:t>Data</w:t>
      </w:r>
      <w:r w:rsidRPr="00DC3A79">
        <w:rPr>
          <w:rFonts w:ascii="Avenir Next LT Pro" w:hAnsi="Avenir Next LT Pro"/>
        </w:rPr>
        <w:t xml:space="preserve"> Protection </w:t>
      </w:r>
      <w:r w:rsidRPr="006F5B23">
        <w:rPr>
          <w:rFonts w:ascii="Avenir Next LT Pro" w:hAnsi="Avenir Next LT Pro"/>
        </w:rPr>
        <w:t>Policy</w:t>
      </w:r>
      <w:r w:rsidRPr="00DC3A79">
        <w:rPr>
          <w:rFonts w:ascii="Avenir Next LT Pro" w:hAnsi="Avenir Next LT Pro"/>
        </w:rPr>
        <w:t xml:space="preserve"> and</w:t>
      </w:r>
      <w:r w:rsidRPr="006F5B23">
        <w:rPr>
          <w:rFonts w:ascii="Avenir Next LT Pro" w:hAnsi="Avenir Next LT Pro"/>
          <w:spacing w:val="-8"/>
        </w:rPr>
        <w:t xml:space="preserve"> </w:t>
      </w:r>
      <w:hyperlink r:id="rId26">
        <w:r w:rsidRPr="006F5B23">
          <w:rPr>
            <w:rFonts w:ascii="Avenir Next LT Pro" w:hAnsi="Avenir Next LT Pro"/>
            <w:color w:val="0000FF"/>
            <w:u w:val="single" w:color="0000FF"/>
          </w:rPr>
          <w:t>Privacy</w:t>
        </w:r>
        <w:r w:rsidRPr="006F5B23">
          <w:rPr>
            <w:rFonts w:ascii="Avenir Next LT Pro" w:hAnsi="Avenir Next LT Pro"/>
            <w:color w:val="0000FF"/>
            <w:spacing w:val="10"/>
            <w:u w:val="single" w:color="0000FF"/>
          </w:rPr>
          <w:t xml:space="preserve"> </w:t>
        </w:r>
        <w:r w:rsidRPr="006F5B23">
          <w:rPr>
            <w:rFonts w:ascii="Avenir Next LT Pro" w:hAnsi="Avenir Next LT Pro"/>
            <w:color w:val="0000FF"/>
            <w:spacing w:val="-4"/>
            <w:u w:val="single" w:color="0000FF"/>
          </w:rPr>
          <w:t>Notic</w:t>
        </w:r>
      </w:hyperlink>
      <w:hyperlink r:id="rId27">
        <w:r w:rsidRPr="006F5B23">
          <w:rPr>
            <w:rFonts w:ascii="Avenir Next LT Pro" w:hAnsi="Avenir Next LT Pro"/>
            <w:color w:val="0000FF"/>
            <w:spacing w:val="-4"/>
            <w:u w:val="single" w:color="0000FF"/>
          </w:rPr>
          <w:t>e</w:t>
        </w:r>
        <w:r w:rsidRPr="006F5B23">
          <w:rPr>
            <w:rFonts w:ascii="Avenir Next LT Pro" w:hAnsi="Avenir Next LT Pro"/>
            <w:color w:val="0000FF"/>
            <w:spacing w:val="-27"/>
          </w:rPr>
          <w:t xml:space="preserve"> </w:t>
        </w:r>
      </w:hyperlink>
      <w:r w:rsidRPr="00DC3A79">
        <w:rPr>
          <w:rFonts w:ascii="Avenir Next LT Pro" w:hAnsi="Avenir Next LT Pro"/>
        </w:rPr>
        <w:t>or</w:t>
      </w:r>
      <w:r w:rsidRPr="006F5B23">
        <w:rPr>
          <w:rFonts w:ascii="Avenir Next LT Pro" w:hAnsi="Avenir Next LT Pro"/>
        </w:rPr>
        <w:t xml:space="preserve"> contact</w:t>
      </w:r>
      <w:r w:rsidRPr="00DC3A79">
        <w:rPr>
          <w:rFonts w:ascii="Avenir Next LT Pro" w:hAnsi="Avenir Next LT Pro"/>
        </w:rPr>
        <w:t xml:space="preserve"> the Information Governance </w:t>
      </w:r>
      <w:r w:rsidRPr="006F5B23">
        <w:rPr>
          <w:rFonts w:ascii="Avenir Next LT Pro" w:hAnsi="Avenir Next LT Pro"/>
        </w:rPr>
        <w:t xml:space="preserve">Officer, Office </w:t>
      </w:r>
      <w:r w:rsidRPr="00DC3A79">
        <w:rPr>
          <w:rFonts w:ascii="Avenir Next LT Pro" w:hAnsi="Avenir Next LT Pro"/>
        </w:rPr>
        <w:t xml:space="preserve">of the University </w:t>
      </w:r>
      <w:r w:rsidRPr="006F5B23">
        <w:rPr>
          <w:rFonts w:ascii="Avenir Next LT Pro" w:hAnsi="Avenir Next LT Pro"/>
        </w:rPr>
        <w:t xml:space="preserve">Secretary </w:t>
      </w:r>
      <w:r w:rsidRPr="00DC3A79">
        <w:rPr>
          <w:rFonts w:ascii="Avenir Next LT Pro" w:hAnsi="Avenir Next LT Pro"/>
        </w:rPr>
        <w:t xml:space="preserve">and Legal </w:t>
      </w:r>
      <w:r w:rsidRPr="006F5B23">
        <w:rPr>
          <w:rFonts w:ascii="Avenir Next LT Pro" w:hAnsi="Avenir Next LT Pro"/>
        </w:rPr>
        <w:t xml:space="preserve">Officer, </w:t>
      </w:r>
      <w:r w:rsidRPr="00DC3A79">
        <w:rPr>
          <w:rFonts w:ascii="Avenir Next LT Pro" w:hAnsi="Avenir Next LT Pro"/>
        </w:rPr>
        <w:t xml:space="preserve">University of Central Lancashire, </w:t>
      </w:r>
      <w:r w:rsidRPr="006F5B23">
        <w:rPr>
          <w:rFonts w:ascii="Avenir Next LT Pro" w:hAnsi="Avenir Next LT Pro"/>
        </w:rPr>
        <w:t>Preston,</w:t>
      </w:r>
      <w:r w:rsidRPr="00DC3A79">
        <w:rPr>
          <w:rFonts w:ascii="Avenir Next LT Pro" w:hAnsi="Avenir Next LT Pro"/>
        </w:rPr>
        <w:t xml:space="preserve"> </w:t>
      </w:r>
      <w:r w:rsidRPr="006F5B23">
        <w:rPr>
          <w:rFonts w:ascii="Avenir Next LT Pro" w:hAnsi="Avenir Next LT Pro"/>
        </w:rPr>
        <w:t>PR1</w:t>
      </w:r>
      <w:r w:rsidRPr="00DC3A79">
        <w:rPr>
          <w:rFonts w:ascii="Avenir Next LT Pro" w:hAnsi="Avenir Next LT Pro"/>
        </w:rPr>
        <w:t xml:space="preserve"> 2HE or email </w:t>
      </w:r>
      <w:hyperlink r:id="rId28" w:history="1">
        <w:r w:rsidRPr="006F5B23">
          <w:rPr>
            <w:rStyle w:val="Hyperlink"/>
            <w:rFonts w:ascii="Avenir Next LT Pro" w:hAnsi="Avenir Next LT Pro"/>
          </w:rPr>
          <w:t>DPFOIA@uclan.ac.uk.</w:t>
        </w:r>
      </w:hyperlink>
    </w:p>
    <w:p w14:paraId="14617838" w14:textId="77777777" w:rsidR="00B36E39" w:rsidRDefault="00B36E39" w:rsidP="002520E5">
      <w:pPr>
        <w:pStyle w:val="BodyText"/>
        <w:spacing w:after="0" w:line="276" w:lineRule="auto"/>
        <w:ind w:right="220"/>
        <w:contextualSpacing/>
        <w:rPr>
          <w:rStyle w:val="Hyperlink"/>
          <w:rFonts w:ascii="Avenir Next LT Pro" w:hAnsi="Avenir Next LT Pro"/>
        </w:rPr>
      </w:pPr>
    </w:p>
    <w:p w14:paraId="105F0879" w14:textId="77777777" w:rsidR="00B36E39" w:rsidRDefault="00B36E39" w:rsidP="002520E5">
      <w:pPr>
        <w:pStyle w:val="BodyText"/>
        <w:spacing w:after="0" w:line="276" w:lineRule="auto"/>
        <w:ind w:right="220"/>
        <w:contextualSpacing/>
        <w:rPr>
          <w:rStyle w:val="Hyperlink"/>
          <w:rFonts w:ascii="Avenir Next LT Pro" w:hAnsi="Avenir Next LT Pro"/>
        </w:rPr>
      </w:pPr>
    </w:p>
    <w:p w14:paraId="079EB888" w14:textId="77777777" w:rsidR="00B36E39" w:rsidRDefault="00B36E39" w:rsidP="002520E5">
      <w:pPr>
        <w:pStyle w:val="BodyText"/>
        <w:spacing w:after="0" w:line="276" w:lineRule="auto"/>
        <w:ind w:right="220"/>
        <w:contextualSpacing/>
        <w:rPr>
          <w:rStyle w:val="Hyperlink"/>
          <w:rFonts w:ascii="Avenir Next LT Pro" w:hAnsi="Avenir Next LT Pro"/>
        </w:rPr>
      </w:pPr>
    </w:p>
    <w:p w14:paraId="4EE0FFF3" w14:textId="77777777" w:rsidR="00B36E39" w:rsidRDefault="00B36E39" w:rsidP="002520E5">
      <w:pPr>
        <w:pStyle w:val="BodyText"/>
        <w:spacing w:after="0" w:line="276" w:lineRule="auto"/>
        <w:ind w:right="220"/>
        <w:contextualSpacing/>
        <w:rPr>
          <w:rStyle w:val="Hyperlink"/>
          <w:rFonts w:ascii="Avenir Next LT Pro" w:hAnsi="Avenir Next LT Pro"/>
        </w:rPr>
      </w:pPr>
    </w:p>
    <w:p w14:paraId="7AC8C371" w14:textId="77777777" w:rsidR="00B36E39" w:rsidRDefault="00B36E39">
      <w:pPr>
        <w:spacing w:after="160" w:line="259" w:lineRule="auto"/>
        <w:rPr>
          <w:rFonts w:ascii="Avenir Next LT Pro" w:eastAsia="Times New Roman" w:hAnsi="Avenir Next LT Pro"/>
          <w:b/>
          <w:bCs/>
          <w:color w:val="002060"/>
          <w:sz w:val="36"/>
          <w:szCs w:val="36"/>
        </w:rPr>
      </w:pPr>
      <w:r>
        <w:rPr>
          <w:rFonts w:ascii="Avenir Next LT Pro" w:hAnsi="Avenir Next LT Pro"/>
          <w:color w:val="002060"/>
          <w:sz w:val="36"/>
          <w:szCs w:val="36"/>
        </w:rPr>
        <w:br w:type="page"/>
      </w:r>
    </w:p>
    <w:p w14:paraId="10206FC4" w14:textId="6C725F8E" w:rsidR="00AB57BC" w:rsidRPr="00046239" w:rsidRDefault="00AB57BC" w:rsidP="00D072E0">
      <w:pPr>
        <w:pStyle w:val="Heading1"/>
        <w:spacing w:before="0"/>
        <w:rPr>
          <w:rFonts w:ascii="Avenir Next LT Pro" w:hAnsi="Avenir Next LT Pro"/>
          <w:color w:val="002060"/>
          <w:sz w:val="36"/>
          <w:szCs w:val="36"/>
        </w:rPr>
      </w:pPr>
      <w:r w:rsidRPr="00046239">
        <w:rPr>
          <w:rFonts w:ascii="Avenir Next LT Pro" w:hAnsi="Avenir Next LT Pro"/>
          <w:color w:val="002060"/>
          <w:sz w:val="36"/>
          <w:szCs w:val="36"/>
        </w:rPr>
        <w:lastRenderedPageBreak/>
        <w:t>2. Structure of</w:t>
      </w:r>
      <w:r w:rsidRPr="00CF16C9">
        <w:rPr>
          <w:rFonts w:ascii="Avenir Next LT Pro" w:hAnsi="Avenir Next LT Pro"/>
          <w:color w:val="002060"/>
          <w:sz w:val="36"/>
          <w:szCs w:val="36"/>
        </w:rPr>
        <w:t xml:space="preserve"> ITE Provision</w:t>
      </w:r>
    </w:p>
    <w:p w14:paraId="476C5964" w14:textId="500B9D85" w:rsidR="00AB57BC" w:rsidRDefault="00AB57BC" w:rsidP="00D072E0">
      <w:pPr>
        <w:pStyle w:val="Guidance"/>
        <w:spacing w:after="0"/>
        <w:jc w:val="center"/>
        <w:rPr>
          <w:i w:val="0"/>
          <w:iCs/>
          <w:color w:val="BE1622"/>
        </w:rPr>
      </w:pPr>
    </w:p>
    <w:p w14:paraId="0831D6E8" w14:textId="00AB1300" w:rsidR="00061719" w:rsidRDefault="00AB57BC"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The U</w:t>
      </w:r>
      <w:r w:rsidR="001E1537">
        <w:rPr>
          <w:rFonts w:ascii="Avenir Next LT Pro" w:eastAsia="Times New Roman" w:hAnsi="Avenir Next LT Pro" w:cs="Segoe UI"/>
          <w:lang w:eastAsia="en-GB"/>
        </w:rPr>
        <w:t>niversity of Central Lancashire</w:t>
      </w:r>
      <w:r w:rsidRPr="170F54D0">
        <w:rPr>
          <w:rFonts w:ascii="Avenir Next LT Pro" w:eastAsia="Times New Roman" w:hAnsi="Avenir Next LT Pro" w:cs="Segoe UI"/>
          <w:lang w:eastAsia="en-GB"/>
        </w:rPr>
        <w:t xml:space="preserve"> ITE provision is designed so that all courses share </w:t>
      </w:r>
      <w:proofErr w:type="gramStart"/>
      <w:r w:rsidRPr="170F54D0">
        <w:rPr>
          <w:rFonts w:ascii="Avenir Next LT Pro" w:eastAsia="Times New Roman" w:hAnsi="Avenir Next LT Pro" w:cs="Segoe UI"/>
          <w:lang w:eastAsia="en-GB"/>
        </w:rPr>
        <w:t>all of</w:t>
      </w:r>
      <w:proofErr w:type="gramEnd"/>
      <w:r w:rsidRPr="170F54D0">
        <w:rPr>
          <w:rFonts w:ascii="Avenir Next LT Pro" w:eastAsia="Times New Roman" w:hAnsi="Avenir Next LT Pro" w:cs="Segoe UI"/>
          <w:lang w:eastAsia="en-GB"/>
        </w:rPr>
        <w:t xml:space="preserve"> the curriculum.  It is the intention of the University and college Course Leaders, that course cohorts should be integrated as much as possible, as this creates rich learning environments where trainees from a wide variety of subjects and curriculum areas are able to share valuable practice experience with each othe</w:t>
      </w:r>
      <w:r w:rsidR="00F45CA5" w:rsidRPr="170F54D0">
        <w:rPr>
          <w:rFonts w:ascii="Avenir Next LT Pro" w:eastAsia="Times New Roman" w:hAnsi="Avenir Next LT Pro" w:cs="Segoe UI"/>
          <w:lang w:eastAsia="en-GB"/>
        </w:rPr>
        <w:t xml:space="preserve">r. </w:t>
      </w:r>
    </w:p>
    <w:p w14:paraId="697F18AD" w14:textId="77777777" w:rsidR="00F45CA5" w:rsidRDefault="00F45CA5" w:rsidP="00D072E0">
      <w:pPr>
        <w:spacing w:after="0" w:line="240" w:lineRule="auto"/>
        <w:textAlignment w:val="baseline"/>
        <w:rPr>
          <w:rFonts w:ascii="Avenir Next LT Pro" w:eastAsia="Times New Roman" w:hAnsi="Avenir Next LT Pro" w:cs="Segoe UI"/>
          <w:lang w:eastAsia="en-GB"/>
        </w:rPr>
      </w:pPr>
    </w:p>
    <w:p w14:paraId="6D697FC0" w14:textId="77777777" w:rsidR="00B36E39" w:rsidRDefault="00B36E39" w:rsidP="00D072E0">
      <w:pPr>
        <w:spacing w:after="0" w:line="240" w:lineRule="auto"/>
        <w:textAlignment w:val="baseline"/>
        <w:rPr>
          <w:rFonts w:ascii="Avenir Next LT Pro" w:eastAsia="Times New Roman" w:hAnsi="Avenir Next LT Pro" w:cs="Segoe UI"/>
          <w:lang w:eastAsia="en-GB"/>
        </w:rPr>
      </w:pPr>
    </w:p>
    <w:p w14:paraId="031C1856" w14:textId="0F1E826E" w:rsidR="00DF013C" w:rsidRPr="00C81EC3" w:rsidRDefault="00A80833" w:rsidP="00D072E0">
      <w:pPr>
        <w:pStyle w:val="Heading2"/>
        <w:spacing w:before="0"/>
        <w:rPr>
          <w:rFonts w:ascii="Avenir Next LT Pro" w:hAnsi="Avenir Next LT Pro"/>
          <w:color w:val="007FB0"/>
          <w:sz w:val="32"/>
          <w:szCs w:val="32"/>
          <w:lang w:eastAsia="en-GB"/>
        </w:rPr>
      </w:pPr>
      <w:r w:rsidRPr="00C81EC3">
        <w:rPr>
          <w:rFonts w:ascii="Avenir Next LT Pro" w:hAnsi="Avenir Next LT Pro"/>
          <w:color w:val="007FB0"/>
          <w:sz w:val="32"/>
          <w:szCs w:val="32"/>
          <w:lang w:eastAsia="en-GB"/>
        </w:rPr>
        <w:t xml:space="preserve">2.1 </w:t>
      </w:r>
      <w:r w:rsidR="00810BFC">
        <w:rPr>
          <w:rFonts w:ascii="Avenir Next LT Pro" w:hAnsi="Avenir Next LT Pro"/>
          <w:color w:val="007FB0"/>
          <w:sz w:val="32"/>
          <w:szCs w:val="32"/>
          <w:lang w:eastAsia="en-GB"/>
        </w:rPr>
        <w:t>Part</w:t>
      </w:r>
      <w:r w:rsidR="00DF013C" w:rsidRPr="00C81EC3">
        <w:rPr>
          <w:rFonts w:ascii="Avenir Next LT Pro" w:hAnsi="Avenir Next LT Pro"/>
          <w:color w:val="007FB0"/>
          <w:sz w:val="32"/>
          <w:szCs w:val="32"/>
          <w:lang w:eastAsia="en-GB"/>
        </w:rPr>
        <w:t xml:space="preserve">-Time </w:t>
      </w:r>
      <w:r w:rsidRPr="00C81EC3">
        <w:rPr>
          <w:rFonts w:ascii="Avenir Next LT Pro" w:hAnsi="Avenir Next LT Pro"/>
          <w:color w:val="007FB0"/>
          <w:sz w:val="32"/>
          <w:szCs w:val="32"/>
          <w:lang w:eastAsia="en-GB"/>
        </w:rPr>
        <w:t>Cer</w:t>
      </w:r>
      <w:r w:rsidR="00DF013C" w:rsidRPr="00C81EC3">
        <w:rPr>
          <w:rFonts w:ascii="Avenir Next LT Pro" w:hAnsi="Avenir Next LT Pro"/>
          <w:color w:val="007FB0"/>
          <w:sz w:val="32"/>
          <w:szCs w:val="32"/>
          <w:lang w:eastAsia="en-GB"/>
        </w:rPr>
        <w:t>tEd/PGCE Structure</w:t>
      </w:r>
    </w:p>
    <w:p w14:paraId="7676C7D4" w14:textId="001FA68D" w:rsidR="00B826B7" w:rsidRPr="009A4724" w:rsidRDefault="00B826B7" w:rsidP="00D072E0">
      <w:pPr>
        <w:spacing w:after="0"/>
        <w:textAlignment w:val="baseline"/>
        <w:rPr>
          <w:rFonts w:ascii="Segoe UI" w:eastAsia="Times New Roman" w:hAnsi="Segoe UI" w:cs="Segoe UI"/>
          <w:sz w:val="18"/>
          <w:szCs w:val="18"/>
          <w:lang w:eastAsia="en-GB"/>
        </w:rPr>
      </w:pPr>
      <w:r w:rsidRPr="009A4724">
        <w:rPr>
          <w:rFonts w:ascii="Avenir Next LT Pro" w:eastAsia="Times New Roman" w:hAnsi="Avenir Next LT Pro" w:cs="Segoe UI"/>
          <w:lang w:eastAsia="en-GB"/>
        </w:rPr>
        <w:t xml:space="preserve">On the </w:t>
      </w:r>
      <w:r w:rsidR="00810BFC" w:rsidRPr="009A4724">
        <w:rPr>
          <w:rFonts w:ascii="Avenir Next LT Pro" w:eastAsia="Times New Roman" w:hAnsi="Avenir Next LT Pro" w:cs="Segoe UI"/>
          <w:lang w:eastAsia="en-GB"/>
        </w:rPr>
        <w:t>part</w:t>
      </w:r>
      <w:r w:rsidRPr="009A4724">
        <w:rPr>
          <w:rFonts w:ascii="Avenir Next LT Pro" w:eastAsia="Times New Roman" w:hAnsi="Avenir Next LT Pro" w:cs="Segoe UI"/>
          <w:lang w:eastAsia="en-GB"/>
        </w:rPr>
        <w:t xml:space="preserve">-time route, you will take three modules in each stage. (All modules are 20 credits.) Each module is a self-contained block of learning with defined aims, learning outcomes and assessment.  (A standard module is worth 20 credits.) The PGCE and CertEd courses have 120 credits in total. </w:t>
      </w:r>
      <w:r w:rsidRPr="009A4724">
        <w:rPr>
          <w:rFonts w:ascii="Avenir Next LT Pro" w:eastAsia="Times New Roman" w:hAnsi="Avenir Next LT Pro" w:cs="Segoe UI"/>
          <w:u w:val="single"/>
          <w:lang w:eastAsia="en-GB"/>
        </w:rPr>
        <w:t>All</w:t>
      </w:r>
      <w:r w:rsidRPr="009A4724">
        <w:rPr>
          <w:rFonts w:ascii="Avenir Next LT Pro" w:eastAsia="Times New Roman" w:hAnsi="Avenir Next LT Pro" w:cs="Segoe UI"/>
          <w:lang w:eastAsia="en-GB"/>
        </w:rPr>
        <w:t xml:space="preserve"> modules are core/mandatory.  </w:t>
      </w:r>
    </w:p>
    <w:p w14:paraId="07C13212" w14:textId="45DCFD4C" w:rsidR="00B826B7" w:rsidRDefault="00B826B7" w:rsidP="00D072E0">
      <w:pPr>
        <w:spacing w:after="0" w:line="240" w:lineRule="auto"/>
        <w:textAlignment w:val="baseline"/>
        <w:rPr>
          <w:rFonts w:ascii="Avenir Next LT Pro" w:eastAsia="Times New Roman" w:hAnsi="Avenir Next LT Pro" w:cs="Segoe UI"/>
          <w:color w:val="34516C"/>
          <w:lang w:eastAsia="en-GB"/>
        </w:rPr>
      </w:pPr>
    </w:p>
    <w:p w14:paraId="41CDBF52" w14:textId="597B2E32" w:rsidR="00B826B7" w:rsidRPr="009A4724" w:rsidRDefault="00B826B7" w:rsidP="00D072E0">
      <w:pPr>
        <w:spacing w:after="0" w:line="240" w:lineRule="auto"/>
        <w:textAlignment w:val="baseline"/>
        <w:rPr>
          <w:rFonts w:ascii="Segoe UI" w:eastAsia="Times New Roman" w:hAnsi="Segoe UI" w:cs="Segoe UI"/>
          <w:sz w:val="18"/>
          <w:szCs w:val="18"/>
          <w:lang w:eastAsia="en-GB"/>
        </w:rPr>
      </w:pPr>
      <w:r w:rsidRPr="009A4724">
        <w:rPr>
          <w:rFonts w:ascii="Avenir Next LT Pro" w:eastAsia="Times New Roman" w:hAnsi="Avenir Next LT Pro" w:cs="Segoe UI"/>
          <w:b/>
          <w:bCs/>
          <w:lang w:eastAsia="en-GB"/>
        </w:rPr>
        <w:t>STAGE ONE</w:t>
      </w:r>
      <w:r w:rsidR="001A4F46" w:rsidRPr="009A4724">
        <w:rPr>
          <w:rFonts w:ascii="Avenir Next LT Pro" w:eastAsia="Times New Roman" w:hAnsi="Avenir Next LT Pro" w:cs="Segoe UI"/>
          <w:lang w:eastAsia="en-GB"/>
        </w:rPr>
        <w:t>: CertEd and PGCE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6"/>
        <w:gridCol w:w="4504"/>
      </w:tblGrid>
      <w:tr w:rsidR="009A4724" w:rsidRPr="009A4724" w14:paraId="3F688746" w14:textId="77777777" w:rsidTr="00033102">
        <w:tc>
          <w:tcPr>
            <w:tcW w:w="9900" w:type="dxa"/>
            <w:gridSpan w:val="2"/>
            <w:tcBorders>
              <w:top w:val="single" w:sz="6" w:space="0" w:color="auto"/>
              <w:left w:val="single" w:sz="6" w:space="0" w:color="auto"/>
              <w:bottom w:val="single" w:sz="6" w:space="0" w:color="auto"/>
              <w:right w:val="single" w:sz="6" w:space="0" w:color="auto"/>
            </w:tcBorders>
            <w:shd w:val="clear" w:color="auto" w:fill="auto"/>
          </w:tcPr>
          <w:p w14:paraId="0D318283" w14:textId="55480509" w:rsidR="00B826B7" w:rsidRPr="009A4724" w:rsidRDefault="008E0044" w:rsidP="00D072E0">
            <w:pPr>
              <w:spacing w:after="0" w:line="240" w:lineRule="auto"/>
              <w:jc w:val="center"/>
              <w:textAlignment w:val="baseline"/>
              <w:rPr>
                <w:rFonts w:ascii="Avenir Next LT Pro" w:eastAsia="Times New Roman" w:hAnsi="Avenir Next LT Pro"/>
                <w:lang w:eastAsia="en-GB"/>
              </w:rPr>
            </w:pPr>
            <w:r w:rsidRPr="009A4724">
              <w:rPr>
                <w:rFonts w:ascii="Avenir Next LT Pro" w:eastAsia="Times New Roman" w:hAnsi="Avenir Next LT Pro"/>
                <w:lang w:eastAsia="en-GB"/>
              </w:rPr>
              <w:t>TS2</w:t>
            </w:r>
            <w:r w:rsidR="00F63E81" w:rsidRPr="009A4724">
              <w:rPr>
                <w:rFonts w:ascii="Avenir Next LT Pro" w:eastAsia="Times New Roman" w:hAnsi="Avenir Next LT Pro"/>
                <w:lang w:eastAsia="en-GB"/>
              </w:rPr>
              <w:t>001</w:t>
            </w:r>
            <w:r w:rsidRPr="009A4724">
              <w:rPr>
                <w:rFonts w:ascii="Avenir Next LT Pro" w:eastAsia="Times New Roman" w:hAnsi="Avenir Next LT Pro"/>
                <w:lang w:eastAsia="en-GB"/>
              </w:rPr>
              <w:t xml:space="preserve"> Developing Subject Specialist Practice</w:t>
            </w:r>
          </w:p>
        </w:tc>
      </w:tr>
      <w:tr w:rsidR="009A4724" w:rsidRPr="009A4724" w14:paraId="47897433" w14:textId="77777777" w:rsidTr="00033102">
        <w:tc>
          <w:tcPr>
            <w:tcW w:w="4950" w:type="dxa"/>
            <w:tcBorders>
              <w:top w:val="single" w:sz="6" w:space="0" w:color="auto"/>
              <w:left w:val="single" w:sz="6" w:space="0" w:color="auto"/>
              <w:bottom w:val="single" w:sz="6" w:space="0" w:color="auto"/>
              <w:right w:val="single" w:sz="6" w:space="0" w:color="auto"/>
            </w:tcBorders>
            <w:shd w:val="clear" w:color="auto" w:fill="auto"/>
          </w:tcPr>
          <w:p w14:paraId="281A5E4D" w14:textId="0CA166A2" w:rsidR="00B826B7" w:rsidRPr="009A4724" w:rsidRDefault="00105C01" w:rsidP="00D072E0">
            <w:pPr>
              <w:spacing w:after="0" w:line="240" w:lineRule="auto"/>
              <w:jc w:val="center"/>
              <w:textAlignment w:val="baseline"/>
              <w:rPr>
                <w:rFonts w:ascii="Avenir Next LT Pro" w:eastAsia="Times New Roman" w:hAnsi="Avenir Next LT Pro"/>
                <w:lang w:eastAsia="en-GB"/>
              </w:rPr>
            </w:pPr>
            <w:r w:rsidRPr="009A4724">
              <w:rPr>
                <w:rFonts w:ascii="Avenir Next LT Pro" w:eastAsia="Times New Roman" w:hAnsi="Avenir Next LT Pro"/>
                <w:lang w:eastAsia="en-GB"/>
              </w:rPr>
              <w:t>TS2</w:t>
            </w:r>
            <w:r w:rsidR="00F63E81" w:rsidRPr="009A4724">
              <w:rPr>
                <w:rFonts w:ascii="Avenir Next LT Pro" w:eastAsia="Times New Roman" w:hAnsi="Avenir Next LT Pro"/>
                <w:lang w:eastAsia="en-GB"/>
              </w:rPr>
              <w:t>000</w:t>
            </w:r>
            <w:r w:rsidRPr="009A4724">
              <w:rPr>
                <w:rFonts w:ascii="Avenir Next LT Pro" w:eastAsia="Times New Roman" w:hAnsi="Avenir Next LT Pro"/>
                <w:lang w:eastAsia="en-GB"/>
              </w:rPr>
              <w:t xml:space="preserve"> </w:t>
            </w:r>
            <w:r w:rsidRPr="009A4724">
              <w:rPr>
                <w:rStyle w:val="normaltextrun"/>
                <w:rFonts w:ascii="Avenir Next LT Pro" w:hAnsi="Avenir Next LT Pro"/>
                <w:bdr w:val="none" w:sz="0" w:space="0" w:color="auto" w:frame="1"/>
              </w:rPr>
              <w:t>Teaching, Learning and Assessment in the Further Education and Skills Sector</w:t>
            </w: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0782E419" w14:textId="0080FDD8" w:rsidR="001A4F46" w:rsidRPr="009A4724" w:rsidRDefault="001A4F46" w:rsidP="00D072E0">
            <w:pPr>
              <w:spacing w:after="0" w:line="240" w:lineRule="auto"/>
              <w:jc w:val="center"/>
              <w:textAlignment w:val="baseline"/>
              <w:rPr>
                <w:rStyle w:val="normaltextrun"/>
                <w:rFonts w:ascii="Avenir Next LT Pro" w:hAnsi="Avenir Next LT Pro"/>
                <w:bdr w:val="none" w:sz="0" w:space="0" w:color="auto" w:frame="1"/>
              </w:rPr>
            </w:pPr>
            <w:r w:rsidRPr="009A4724">
              <w:rPr>
                <w:rStyle w:val="normaltextrun"/>
                <w:rFonts w:ascii="Avenir Next LT Pro" w:hAnsi="Avenir Next LT Pro"/>
                <w:bdr w:val="none" w:sz="0" w:space="0" w:color="auto" w:frame="1"/>
              </w:rPr>
              <w:t>TS2</w:t>
            </w:r>
            <w:r w:rsidR="00F63E81" w:rsidRPr="009A4724">
              <w:rPr>
                <w:rStyle w:val="normaltextrun"/>
                <w:rFonts w:ascii="Avenir Next LT Pro" w:hAnsi="Avenir Next LT Pro"/>
                <w:bdr w:val="none" w:sz="0" w:space="0" w:color="auto" w:frame="1"/>
              </w:rPr>
              <w:t xml:space="preserve">002 </w:t>
            </w:r>
            <w:r w:rsidRPr="009A4724">
              <w:rPr>
                <w:rStyle w:val="normaltextrun"/>
                <w:rFonts w:ascii="Avenir Next LT Pro" w:hAnsi="Avenir Next LT Pro"/>
                <w:bdr w:val="none" w:sz="0" w:space="0" w:color="auto" w:frame="1"/>
              </w:rPr>
              <w:t>Designing and Developing an Inclusive Curriculum</w:t>
            </w:r>
          </w:p>
          <w:p w14:paraId="22FFB9D9" w14:textId="1511BABB" w:rsidR="00B826B7" w:rsidRPr="009A4724" w:rsidRDefault="00B826B7" w:rsidP="00D072E0">
            <w:pPr>
              <w:spacing w:after="0" w:line="240" w:lineRule="auto"/>
              <w:jc w:val="center"/>
              <w:textAlignment w:val="baseline"/>
              <w:rPr>
                <w:rFonts w:ascii="Avenir Next LT Pro" w:eastAsia="Times New Roman" w:hAnsi="Avenir Next LT Pro"/>
                <w:lang w:eastAsia="en-GB"/>
              </w:rPr>
            </w:pPr>
          </w:p>
        </w:tc>
      </w:tr>
    </w:tbl>
    <w:p w14:paraId="7F3BB578" w14:textId="77777777" w:rsidR="00B826B7" w:rsidRPr="007107F0" w:rsidRDefault="00B826B7" w:rsidP="00D072E0">
      <w:pPr>
        <w:spacing w:after="0" w:line="240" w:lineRule="auto"/>
        <w:textAlignment w:val="baseline"/>
        <w:rPr>
          <w:rFonts w:ascii="Segoe UI" w:eastAsia="Times New Roman" w:hAnsi="Segoe UI" w:cs="Segoe UI"/>
          <w:sz w:val="18"/>
          <w:szCs w:val="18"/>
          <w:lang w:eastAsia="en-GB"/>
        </w:rPr>
      </w:pPr>
      <w:r w:rsidRPr="007107F0">
        <w:rPr>
          <w:rFonts w:eastAsia="Times New Roman" w:cs="Arial"/>
          <w:lang w:eastAsia="en-GB"/>
        </w:rPr>
        <w:t> </w:t>
      </w:r>
    </w:p>
    <w:p w14:paraId="30ADC0D8" w14:textId="206F687B" w:rsidR="00B826B7" w:rsidRPr="009A4724" w:rsidRDefault="00B826B7" w:rsidP="00D072E0">
      <w:pPr>
        <w:spacing w:after="0" w:line="240" w:lineRule="auto"/>
        <w:textAlignment w:val="baseline"/>
        <w:rPr>
          <w:rFonts w:ascii="Segoe UI" w:eastAsia="Times New Roman" w:hAnsi="Segoe UI" w:cs="Segoe UI"/>
          <w:sz w:val="18"/>
          <w:szCs w:val="18"/>
          <w:lang w:eastAsia="en-GB"/>
        </w:rPr>
      </w:pPr>
      <w:r w:rsidRPr="009A4724">
        <w:rPr>
          <w:rFonts w:ascii="Avenir Next LT Pro" w:eastAsia="Times New Roman" w:hAnsi="Avenir Next LT Pro" w:cs="Segoe UI"/>
          <w:b/>
          <w:bCs/>
          <w:lang w:eastAsia="en-GB"/>
        </w:rPr>
        <w:t>STAGE TWO</w:t>
      </w:r>
      <w:r w:rsidR="001A4F46" w:rsidRPr="009A4724">
        <w:rPr>
          <w:rFonts w:ascii="Avenir Next LT Pro" w:eastAsia="Times New Roman" w:hAnsi="Avenir Next LT Pro" w:cs="Segoe UI"/>
          <w:lang w:eastAsia="en-GB"/>
        </w:rPr>
        <w:t>: Cert Ed</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8"/>
        <w:gridCol w:w="4492"/>
      </w:tblGrid>
      <w:tr w:rsidR="009A4724" w:rsidRPr="009A4724" w14:paraId="6DB19B02" w14:textId="77777777" w:rsidTr="00182429">
        <w:tc>
          <w:tcPr>
            <w:tcW w:w="9010" w:type="dxa"/>
            <w:gridSpan w:val="2"/>
            <w:tcBorders>
              <w:top w:val="single" w:sz="6" w:space="0" w:color="auto"/>
              <w:left w:val="single" w:sz="6" w:space="0" w:color="auto"/>
              <w:bottom w:val="single" w:sz="6" w:space="0" w:color="auto"/>
              <w:right w:val="single" w:sz="6" w:space="0" w:color="auto"/>
            </w:tcBorders>
            <w:shd w:val="clear" w:color="auto" w:fill="auto"/>
          </w:tcPr>
          <w:p w14:paraId="14CBE8E0" w14:textId="00A6BF16" w:rsidR="00B826B7" w:rsidRPr="009A4724" w:rsidRDefault="00D97EC1" w:rsidP="00D072E0">
            <w:pPr>
              <w:spacing w:after="0" w:line="240" w:lineRule="auto"/>
              <w:jc w:val="center"/>
              <w:textAlignment w:val="baseline"/>
              <w:rPr>
                <w:rStyle w:val="normaltextrun"/>
                <w:rFonts w:ascii="Avenir Next LT Pro" w:hAnsi="Avenir Next LT Pro"/>
                <w:bdr w:val="none" w:sz="0" w:space="0" w:color="auto" w:frame="1"/>
              </w:rPr>
            </w:pPr>
            <w:r w:rsidRPr="009A4724">
              <w:rPr>
                <w:rStyle w:val="normaltextrun"/>
                <w:rFonts w:ascii="Avenir Next LT Pro" w:hAnsi="Avenir Next LT Pro"/>
                <w:bdr w:val="none" w:sz="0" w:space="0" w:color="auto" w:frame="1"/>
              </w:rPr>
              <w:t>TS3</w:t>
            </w:r>
            <w:r w:rsidR="007A0661" w:rsidRPr="009A4724">
              <w:rPr>
                <w:rStyle w:val="normaltextrun"/>
                <w:rFonts w:ascii="Avenir Next LT Pro" w:hAnsi="Avenir Next LT Pro"/>
                <w:bdr w:val="none" w:sz="0" w:space="0" w:color="auto" w:frame="1"/>
              </w:rPr>
              <w:t>000</w:t>
            </w:r>
            <w:r w:rsidR="00B00E4B" w:rsidRPr="009A4724">
              <w:rPr>
                <w:rStyle w:val="normaltextrun"/>
                <w:rFonts w:ascii="Avenir Next LT Pro" w:hAnsi="Avenir Next LT Pro"/>
                <w:bdr w:val="none" w:sz="0" w:space="0" w:color="auto" w:frame="1"/>
              </w:rPr>
              <w:t xml:space="preserve"> </w:t>
            </w:r>
            <w:r w:rsidRPr="009A4724">
              <w:rPr>
                <w:rStyle w:val="normaltextrun"/>
                <w:rFonts w:ascii="Avenir Next LT Pro" w:hAnsi="Avenir Next LT Pro"/>
                <w:bdr w:val="none" w:sz="0" w:space="0" w:color="auto" w:frame="1"/>
              </w:rPr>
              <w:t>Advancing Subject Specialist Practice</w:t>
            </w:r>
          </w:p>
        </w:tc>
      </w:tr>
      <w:tr w:rsidR="009A4724" w:rsidRPr="009A4724" w14:paraId="1C37588E" w14:textId="77777777" w:rsidTr="00182429">
        <w:tc>
          <w:tcPr>
            <w:tcW w:w="4518" w:type="dxa"/>
            <w:tcBorders>
              <w:top w:val="single" w:sz="6" w:space="0" w:color="auto"/>
              <w:left w:val="single" w:sz="6" w:space="0" w:color="auto"/>
              <w:bottom w:val="single" w:sz="6" w:space="0" w:color="auto"/>
              <w:right w:val="single" w:sz="6" w:space="0" w:color="auto"/>
            </w:tcBorders>
            <w:shd w:val="clear" w:color="auto" w:fill="auto"/>
            <w:hideMark/>
          </w:tcPr>
          <w:p w14:paraId="3DE07595" w14:textId="4550F797" w:rsidR="00182429" w:rsidRPr="009A4724" w:rsidRDefault="00182429" w:rsidP="00D072E0">
            <w:pPr>
              <w:spacing w:after="0" w:line="240" w:lineRule="auto"/>
              <w:jc w:val="center"/>
              <w:textAlignment w:val="baseline"/>
              <w:rPr>
                <w:rStyle w:val="normaltextrun"/>
                <w:rFonts w:ascii="Avenir Next LT Pro" w:hAnsi="Avenir Next LT Pro"/>
                <w:bdr w:val="none" w:sz="0" w:space="0" w:color="auto" w:frame="1"/>
              </w:rPr>
            </w:pPr>
            <w:r w:rsidRPr="009A4724">
              <w:rPr>
                <w:rStyle w:val="normaltextrun"/>
                <w:rFonts w:ascii="Avenir Next LT Pro" w:hAnsi="Avenir Next LT Pro"/>
                <w:bdr w:val="none" w:sz="0" w:space="0" w:color="auto" w:frame="1"/>
              </w:rPr>
              <w:t>TS</w:t>
            </w:r>
            <w:r w:rsidR="007A0661" w:rsidRPr="009A4724">
              <w:rPr>
                <w:rStyle w:val="normaltextrun"/>
                <w:rFonts w:ascii="Avenir Next LT Pro" w:hAnsi="Avenir Next LT Pro"/>
                <w:bdr w:val="none" w:sz="0" w:space="0" w:color="auto" w:frame="1"/>
              </w:rPr>
              <w:t>2004</w:t>
            </w:r>
            <w:r w:rsidRPr="009A4724">
              <w:rPr>
                <w:rStyle w:val="normaltextrun"/>
                <w:rFonts w:ascii="Avenir Next LT Pro" w:hAnsi="Avenir Next LT Pro"/>
                <w:bdr w:val="none" w:sz="0" w:space="0" w:color="auto" w:frame="1"/>
              </w:rPr>
              <w:t xml:space="preserve"> Research Informed Practice</w:t>
            </w:r>
          </w:p>
          <w:p w14:paraId="6FB7620D" w14:textId="41EED519" w:rsidR="00182429" w:rsidRPr="009A4724" w:rsidRDefault="00182429" w:rsidP="00D072E0">
            <w:pPr>
              <w:spacing w:after="0" w:line="240" w:lineRule="auto"/>
              <w:jc w:val="center"/>
              <w:textAlignment w:val="baseline"/>
              <w:rPr>
                <w:rStyle w:val="normaltextrun"/>
                <w:rFonts w:ascii="Avenir Next LT Pro" w:hAnsi="Avenir Next LT Pro"/>
                <w:bdr w:val="none" w:sz="0" w:space="0" w:color="auto" w:frame="1"/>
              </w:rPr>
            </w:pPr>
          </w:p>
        </w:tc>
        <w:tc>
          <w:tcPr>
            <w:tcW w:w="4492" w:type="dxa"/>
            <w:tcBorders>
              <w:top w:val="single" w:sz="6" w:space="0" w:color="auto"/>
              <w:left w:val="single" w:sz="6" w:space="0" w:color="auto"/>
              <w:bottom w:val="single" w:sz="6" w:space="0" w:color="auto"/>
              <w:right w:val="single" w:sz="6" w:space="0" w:color="auto"/>
            </w:tcBorders>
            <w:shd w:val="clear" w:color="auto" w:fill="auto"/>
          </w:tcPr>
          <w:p w14:paraId="6ED27DF7" w14:textId="24707DB7" w:rsidR="00182429" w:rsidRPr="009A4724" w:rsidRDefault="00182429" w:rsidP="00D072E0">
            <w:pPr>
              <w:spacing w:after="0" w:line="240" w:lineRule="auto"/>
              <w:jc w:val="center"/>
              <w:textAlignment w:val="baseline"/>
              <w:rPr>
                <w:rStyle w:val="normaltextrun"/>
                <w:rFonts w:ascii="Avenir Next LT Pro" w:hAnsi="Avenir Next LT Pro"/>
                <w:bdr w:val="none" w:sz="0" w:space="0" w:color="auto" w:frame="1"/>
              </w:rPr>
            </w:pPr>
            <w:r w:rsidRPr="009A4724">
              <w:rPr>
                <w:rStyle w:val="normaltextrun"/>
                <w:rFonts w:ascii="Avenir Next LT Pro" w:hAnsi="Avenir Next LT Pro"/>
                <w:bdr w:val="none" w:sz="0" w:space="0" w:color="auto" w:frame="1"/>
              </w:rPr>
              <w:t>TS2</w:t>
            </w:r>
            <w:r w:rsidR="00B00E4B" w:rsidRPr="009A4724">
              <w:rPr>
                <w:rStyle w:val="normaltextrun"/>
                <w:rFonts w:ascii="Avenir Next LT Pro" w:hAnsi="Avenir Next LT Pro"/>
                <w:bdr w:val="none" w:sz="0" w:space="0" w:color="auto" w:frame="1"/>
              </w:rPr>
              <w:t>005</w:t>
            </w:r>
            <w:r w:rsidRPr="009A4724">
              <w:rPr>
                <w:rStyle w:val="normaltextrun"/>
                <w:rFonts w:ascii="Avenir Next LT Pro" w:hAnsi="Avenir Next LT Pro"/>
                <w:bdr w:val="none" w:sz="0" w:space="0" w:color="auto" w:frame="1"/>
              </w:rPr>
              <w:t xml:space="preserve"> Policy &amp; Professionalism</w:t>
            </w:r>
          </w:p>
        </w:tc>
      </w:tr>
    </w:tbl>
    <w:p w14:paraId="124D01C0" w14:textId="77777777" w:rsidR="00B826B7" w:rsidRPr="009A4724" w:rsidRDefault="00B826B7" w:rsidP="00D072E0">
      <w:pPr>
        <w:spacing w:after="0" w:line="240" w:lineRule="auto"/>
        <w:textAlignment w:val="baseline"/>
        <w:rPr>
          <w:rFonts w:ascii="Avenir Next LT Pro" w:eastAsia="Times New Roman" w:hAnsi="Avenir Next LT Pro" w:cs="Segoe UI"/>
          <w:lang w:eastAsia="en-GB"/>
        </w:rPr>
      </w:pPr>
      <w:r w:rsidRPr="009A4724">
        <w:rPr>
          <w:rFonts w:ascii="Avenir Next LT Pro" w:eastAsia="Times New Roman" w:hAnsi="Avenir Next LT Pro" w:cs="Segoe UI"/>
          <w:lang w:eastAsia="en-GB"/>
        </w:rPr>
        <w:t> </w:t>
      </w:r>
    </w:p>
    <w:p w14:paraId="57158CC3" w14:textId="02FDE57A" w:rsidR="001A4F46" w:rsidRPr="009A4724" w:rsidRDefault="001A4F46" w:rsidP="00D072E0">
      <w:pPr>
        <w:spacing w:after="0" w:line="240" w:lineRule="auto"/>
        <w:textAlignment w:val="baseline"/>
        <w:rPr>
          <w:rFonts w:ascii="Segoe UI" w:eastAsia="Times New Roman" w:hAnsi="Segoe UI" w:cs="Segoe UI"/>
          <w:sz w:val="18"/>
          <w:szCs w:val="18"/>
          <w:lang w:eastAsia="en-GB"/>
        </w:rPr>
      </w:pPr>
      <w:r w:rsidRPr="009A4724">
        <w:rPr>
          <w:rFonts w:ascii="Avenir Next LT Pro" w:eastAsia="Times New Roman" w:hAnsi="Avenir Next LT Pro" w:cs="Segoe UI"/>
          <w:b/>
          <w:bCs/>
          <w:lang w:eastAsia="en-GB"/>
        </w:rPr>
        <w:t>STAGE TWO</w:t>
      </w:r>
      <w:r w:rsidRPr="009A4724">
        <w:rPr>
          <w:rFonts w:ascii="Avenir Next LT Pro" w:eastAsia="Times New Roman" w:hAnsi="Avenir Next LT Pro" w:cs="Segoe UI"/>
          <w:lang w:eastAsia="en-GB"/>
        </w:rPr>
        <w:t>: P</w:t>
      </w:r>
      <w:r w:rsidR="00B00E4B" w:rsidRPr="009A4724">
        <w:rPr>
          <w:rFonts w:ascii="Avenir Next LT Pro" w:eastAsia="Times New Roman" w:hAnsi="Avenir Next LT Pro" w:cs="Segoe UI"/>
          <w:lang w:eastAsia="en-GB"/>
        </w:rPr>
        <w:t>GC</w:t>
      </w:r>
      <w:r w:rsidRPr="009A4724">
        <w:rPr>
          <w:rFonts w:ascii="Avenir Next LT Pro" w:eastAsia="Times New Roman" w:hAnsi="Avenir Next LT Pro" w:cs="Segoe UI"/>
          <w:lang w:eastAsia="en-GB"/>
        </w:rPr>
        <w:t>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6"/>
        <w:gridCol w:w="4544"/>
      </w:tblGrid>
      <w:tr w:rsidR="001A4F46" w:rsidRPr="007107F0" w14:paraId="7639C5AC" w14:textId="77777777" w:rsidTr="00477AE2">
        <w:tc>
          <w:tcPr>
            <w:tcW w:w="9900" w:type="dxa"/>
            <w:gridSpan w:val="2"/>
            <w:tcBorders>
              <w:top w:val="single" w:sz="6" w:space="0" w:color="auto"/>
              <w:left w:val="single" w:sz="6" w:space="0" w:color="auto"/>
              <w:bottom w:val="single" w:sz="6" w:space="0" w:color="auto"/>
              <w:right w:val="single" w:sz="6" w:space="0" w:color="auto"/>
            </w:tcBorders>
            <w:shd w:val="clear" w:color="auto" w:fill="auto"/>
          </w:tcPr>
          <w:p w14:paraId="70C5FAF7" w14:textId="1E92CBF2" w:rsidR="001A4F46" w:rsidRPr="00182429" w:rsidRDefault="00D97EC1" w:rsidP="00D072E0">
            <w:pPr>
              <w:spacing w:after="0" w:line="240" w:lineRule="auto"/>
              <w:jc w:val="center"/>
              <w:textAlignment w:val="baseline"/>
              <w:rPr>
                <w:rStyle w:val="normaltextrun"/>
                <w:rFonts w:ascii="Avenir Next LT Pro" w:hAnsi="Avenir Next LT Pro"/>
                <w:color w:val="000000"/>
                <w:bdr w:val="none" w:sz="0" w:space="0" w:color="auto" w:frame="1"/>
              </w:rPr>
            </w:pPr>
            <w:r w:rsidRPr="00182429">
              <w:rPr>
                <w:rStyle w:val="normaltextrun"/>
                <w:rFonts w:ascii="Avenir Next LT Pro" w:hAnsi="Avenir Next LT Pro"/>
                <w:color w:val="000000"/>
                <w:bdr w:val="none" w:sz="0" w:space="0" w:color="auto" w:frame="1"/>
              </w:rPr>
              <w:t>TS3</w:t>
            </w:r>
            <w:r w:rsidR="00B00E4B">
              <w:rPr>
                <w:rStyle w:val="normaltextrun"/>
                <w:rFonts w:ascii="Avenir Next LT Pro" w:hAnsi="Avenir Next LT Pro"/>
                <w:color w:val="000000"/>
                <w:bdr w:val="none" w:sz="0" w:space="0" w:color="auto" w:frame="1"/>
              </w:rPr>
              <w:t>000</w:t>
            </w:r>
            <w:r w:rsidRPr="00182429">
              <w:rPr>
                <w:rStyle w:val="normaltextrun"/>
                <w:rFonts w:ascii="Avenir Next LT Pro" w:hAnsi="Avenir Next LT Pro"/>
                <w:color w:val="000000"/>
                <w:bdr w:val="none" w:sz="0" w:space="0" w:color="auto" w:frame="1"/>
              </w:rPr>
              <w:t xml:space="preserve"> </w:t>
            </w:r>
            <w:r w:rsidRPr="00104184">
              <w:rPr>
                <w:rStyle w:val="normaltextrun"/>
                <w:rFonts w:ascii="Avenir Next LT Pro" w:hAnsi="Avenir Next LT Pro"/>
                <w:color w:val="000000"/>
                <w:bdr w:val="none" w:sz="0" w:space="0" w:color="auto" w:frame="1"/>
              </w:rPr>
              <w:t xml:space="preserve">Advancing </w:t>
            </w:r>
            <w:r>
              <w:rPr>
                <w:rStyle w:val="normaltextrun"/>
                <w:rFonts w:ascii="Avenir Next LT Pro" w:hAnsi="Avenir Next LT Pro"/>
                <w:color w:val="000000"/>
                <w:bdr w:val="none" w:sz="0" w:space="0" w:color="auto" w:frame="1"/>
              </w:rPr>
              <w:t>S</w:t>
            </w:r>
            <w:r w:rsidRPr="00104184">
              <w:rPr>
                <w:rStyle w:val="normaltextrun"/>
                <w:rFonts w:ascii="Avenir Next LT Pro" w:hAnsi="Avenir Next LT Pro"/>
                <w:color w:val="000000"/>
                <w:bdr w:val="none" w:sz="0" w:space="0" w:color="auto" w:frame="1"/>
              </w:rPr>
              <w:t xml:space="preserve">ubject </w:t>
            </w:r>
            <w:r>
              <w:rPr>
                <w:rStyle w:val="normaltextrun"/>
                <w:rFonts w:ascii="Avenir Next LT Pro" w:hAnsi="Avenir Next LT Pro"/>
                <w:color w:val="000000"/>
                <w:bdr w:val="none" w:sz="0" w:space="0" w:color="auto" w:frame="1"/>
              </w:rPr>
              <w:t>S</w:t>
            </w:r>
            <w:r w:rsidRPr="00104184">
              <w:rPr>
                <w:rStyle w:val="normaltextrun"/>
                <w:rFonts w:ascii="Avenir Next LT Pro" w:hAnsi="Avenir Next LT Pro"/>
                <w:color w:val="000000"/>
                <w:bdr w:val="none" w:sz="0" w:space="0" w:color="auto" w:frame="1"/>
              </w:rPr>
              <w:t xml:space="preserve">pecialist </w:t>
            </w:r>
            <w:r>
              <w:rPr>
                <w:rStyle w:val="normaltextrun"/>
                <w:rFonts w:ascii="Avenir Next LT Pro" w:hAnsi="Avenir Next LT Pro"/>
                <w:color w:val="000000"/>
                <w:bdr w:val="none" w:sz="0" w:space="0" w:color="auto" w:frame="1"/>
              </w:rPr>
              <w:t>P</w:t>
            </w:r>
            <w:r w:rsidRPr="00104184">
              <w:rPr>
                <w:rStyle w:val="normaltextrun"/>
                <w:rFonts w:ascii="Avenir Next LT Pro" w:hAnsi="Avenir Next LT Pro"/>
                <w:color w:val="000000"/>
                <w:bdr w:val="none" w:sz="0" w:space="0" w:color="auto" w:frame="1"/>
              </w:rPr>
              <w:t>ractice</w:t>
            </w:r>
          </w:p>
        </w:tc>
      </w:tr>
      <w:tr w:rsidR="001A4F46" w:rsidRPr="007107F0" w14:paraId="6D4DD8EB" w14:textId="77777777" w:rsidTr="00477AE2">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D10C76C" w14:textId="662072E5" w:rsidR="008D70D0" w:rsidRPr="00104184" w:rsidRDefault="008D70D0" w:rsidP="00D072E0">
            <w:pPr>
              <w:spacing w:after="0"/>
              <w:jc w:val="center"/>
              <w:rPr>
                <w:rStyle w:val="normaltextrun"/>
                <w:rFonts w:ascii="Avenir Next LT Pro" w:hAnsi="Avenir Next LT Pro"/>
                <w:color w:val="000000"/>
                <w:bdr w:val="none" w:sz="0" w:space="0" w:color="auto" w:frame="1"/>
              </w:rPr>
            </w:pPr>
            <w:r>
              <w:rPr>
                <w:rStyle w:val="normaltextrun"/>
                <w:rFonts w:ascii="Avenir Next LT Pro" w:hAnsi="Avenir Next LT Pro"/>
                <w:color w:val="000000"/>
                <w:bdr w:val="none" w:sz="0" w:space="0" w:color="auto" w:frame="1"/>
              </w:rPr>
              <w:t>TS4</w:t>
            </w:r>
            <w:r w:rsidR="00B00E4B">
              <w:rPr>
                <w:rStyle w:val="normaltextrun"/>
                <w:rFonts w:ascii="Avenir Next LT Pro" w:hAnsi="Avenir Next LT Pro"/>
                <w:color w:val="000000"/>
                <w:bdr w:val="none" w:sz="0" w:space="0" w:color="auto" w:frame="1"/>
              </w:rPr>
              <w:t xml:space="preserve">004 </w:t>
            </w:r>
            <w:r w:rsidRPr="00104184">
              <w:rPr>
                <w:rStyle w:val="normaltextrun"/>
                <w:rFonts w:ascii="Avenir Next LT Pro" w:hAnsi="Avenir Next LT Pro"/>
                <w:color w:val="000000"/>
                <w:bdr w:val="none" w:sz="0" w:space="0" w:color="auto" w:frame="1"/>
              </w:rPr>
              <w:t>Research Informed Practice (PGCE)</w:t>
            </w:r>
          </w:p>
          <w:p w14:paraId="21613FB6" w14:textId="77777777" w:rsidR="001A4F46" w:rsidRPr="007107F0" w:rsidRDefault="001A4F46" w:rsidP="00D072E0">
            <w:pPr>
              <w:spacing w:after="0" w:line="240" w:lineRule="auto"/>
              <w:textAlignment w:val="baseline"/>
              <w:rPr>
                <w:rFonts w:ascii="Times New Roman" w:eastAsia="Times New Roman" w:hAnsi="Times New Roman"/>
                <w:color w:val="34516C"/>
                <w:sz w:val="24"/>
                <w:szCs w:val="24"/>
                <w:lang w:eastAsia="en-GB"/>
              </w:rPr>
            </w:pP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2AD5F612" w14:textId="316C0309" w:rsidR="001A4F46" w:rsidRPr="00182429" w:rsidRDefault="008D70D0" w:rsidP="00D072E0">
            <w:pPr>
              <w:spacing w:after="0" w:line="240" w:lineRule="auto"/>
              <w:jc w:val="center"/>
              <w:textAlignment w:val="baseline"/>
              <w:rPr>
                <w:rStyle w:val="normaltextrun"/>
                <w:rFonts w:ascii="Avenir Next LT Pro" w:hAnsi="Avenir Next LT Pro"/>
                <w:color w:val="000000"/>
                <w:bdr w:val="none" w:sz="0" w:space="0" w:color="auto" w:frame="1"/>
              </w:rPr>
            </w:pPr>
            <w:r w:rsidRPr="00182429">
              <w:rPr>
                <w:rStyle w:val="normaltextrun"/>
                <w:rFonts w:ascii="Avenir Next LT Pro" w:hAnsi="Avenir Next LT Pro"/>
                <w:color w:val="000000"/>
                <w:bdr w:val="none" w:sz="0" w:space="0" w:color="auto" w:frame="1"/>
              </w:rPr>
              <w:t>TS4</w:t>
            </w:r>
            <w:r w:rsidR="00B00E4B">
              <w:rPr>
                <w:rStyle w:val="normaltextrun"/>
                <w:rFonts w:ascii="Avenir Next LT Pro" w:hAnsi="Avenir Next LT Pro"/>
                <w:color w:val="000000"/>
                <w:bdr w:val="none" w:sz="0" w:space="0" w:color="auto" w:frame="1"/>
              </w:rPr>
              <w:t>005</w:t>
            </w:r>
            <w:r w:rsidRPr="00182429">
              <w:rPr>
                <w:rStyle w:val="normaltextrun"/>
                <w:rFonts w:ascii="Avenir Next LT Pro" w:hAnsi="Avenir Next LT Pro"/>
                <w:color w:val="000000"/>
                <w:bdr w:val="none" w:sz="0" w:space="0" w:color="auto" w:frame="1"/>
              </w:rPr>
              <w:t xml:space="preserve"> </w:t>
            </w:r>
            <w:r w:rsidR="00182429" w:rsidRPr="00104184">
              <w:rPr>
                <w:rStyle w:val="normaltextrun"/>
                <w:rFonts w:ascii="Avenir Next LT Pro" w:hAnsi="Avenir Next LT Pro"/>
                <w:color w:val="000000"/>
                <w:bdr w:val="none" w:sz="0" w:space="0" w:color="auto" w:frame="1"/>
              </w:rPr>
              <w:t>Policy &amp; Professionalism (PGCE)</w:t>
            </w:r>
          </w:p>
        </w:tc>
      </w:tr>
    </w:tbl>
    <w:p w14:paraId="6D79072F" w14:textId="77777777" w:rsidR="001A4F46" w:rsidRPr="007107F0" w:rsidRDefault="001A4F46" w:rsidP="00D072E0">
      <w:pPr>
        <w:spacing w:after="0" w:line="240" w:lineRule="auto"/>
        <w:textAlignment w:val="baseline"/>
        <w:rPr>
          <w:rFonts w:ascii="Segoe UI" w:eastAsia="Times New Roman" w:hAnsi="Segoe UI" w:cs="Segoe UI"/>
          <w:color w:val="34516C"/>
          <w:sz w:val="18"/>
          <w:szCs w:val="18"/>
          <w:lang w:eastAsia="en-GB"/>
        </w:rPr>
      </w:pPr>
    </w:p>
    <w:p w14:paraId="6DB59DE3" w14:textId="77777777" w:rsidR="00F647F7" w:rsidRPr="00F647F7" w:rsidRDefault="00F647F7" w:rsidP="00D072E0">
      <w:pPr>
        <w:spacing w:after="0" w:line="240" w:lineRule="auto"/>
        <w:textAlignment w:val="baseline"/>
        <w:rPr>
          <w:rFonts w:ascii="Segoe UI" w:eastAsia="Times New Roman" w:hAnsi="Segoe UI" w:cs="Segoe UI"/>
          <w:sz w:val="18"/>
          <w:szCs w:val="18"/>
          <w:lang w:eastAsia="en-GB"/>
        </w:rPr>
      </w:pPr>
      <w:r w:rsidRPr="00F647F7">
        <w:rPr>
          <w:rFonts w:ascii="Avenir Next LT Pro" w:eastAsia="Times New Roman" w:hAnsi="Avenir Next LT Pro" w:cs="Segoe UI"/>
          <w:lang w:eastAsia="en-GB"/>
        </w:rPr>
        <w:t>This course consists of one half-day or evening of centre-based training/study at your chosen college and at least one day a week in your placement setting, where you will be supported by a subject specialist Mentor.</w:t>
      </w:r>
      <w:r w:rsidRPr="00F647F7">
        <w:rPr>
          <w:rFonts w:eastAsia="Times New Roman" w:cs="Arial"/>
          <w:lang w:eastAsia="en-GB"/>
        </w:rPr>
        <w:t>  </w:t>
      </w:r>
      <w:r w:rsidRPr="00F647F7">
        <w:rPr>
          <w:rFonts w:ascii="Avenir Next LT Pro" w:eastAsia="Times New Roman" w:hAnsi="Avenir Next LT Pro" w:cs="Segoe UI"/>
          <w:lang w:eastAsia="en-GB"/>
        </w:rPr>
        <w:t>If you are an in-service trainee teacher you may well have a full teaching timetable and be working five days a week as well as studying for your PGCE/Cert Ed. </w:t>
      </w:r>
    </w:p>
    <w:p w14:paraId="6B7700DA" w14:textId="77777777" w:rsidR="00F647F7" w:rsidRPr="00F647F7" w:rsidRDefault="00F647F7" w:rsidP="00D072E0">
      <w:pPr>
        <w:spacing w:after="0" w:line="240" w:lineRule="auto"/>
        <w:textAlignment w:val="baseline"/>
        <w:rPr>
          <w:rFonts w:ascii="Segoe UI" w:eastAsia="Times New Roman" w:hAnsi="Segoe UI" w:cs="Segoe UI"/>
          <w:sz w:val="18"/>
          <w:szCs w:val="18"/>
          <w:lang w:eastAsia="en-GB"/>
        </w:rPr>
      </w:pPr>
      <w:r w:rsidRPr="00F647F7">
        <w:rPr>
          <w:rFonts w:ascii="Avenir Next LT Pro" w:eastAsia="Times New Roman" w:hAnsi="Avenir Next LT Pro" w:cs="Segoe UI"/>
          <w:lang w:eastAsia="en-GB"/>
        </w:rPr>
        <w:t>  </w:t>
      </w:r>
    </w:p>
    <w:p w14:paraId="4F68A0E8" w14:textId="77777777" w:rsidR="00F647F7" w:rsidRPr="00F647F7" w:rsidRDefault="00F647F7" w:rsidP="00D072E0">
      <w:pPr>
        <w:spacing w:after="0" w:line="240" w:lineRule="auto"/>
        <w:textAlignment w:val="baseline"/>
        <w:rPr>
          <w:rFonts w:ascii="Segoe UI" w:eastAsia="Times New Roman" w:hAnsi="Segoe UI" w:cs="Segoe UI"/>
          <w:sz w:val="18"/>
          <w:szCs w:val="18"/>
          <w:lang w:eastAsia="en-GB"/>
        </w:rPr>
      </w:pPr>
      <w:r w:rsidRPr="00F647F7">
        <w:rPr>
          <w:rFonts w:ascii="Avenir Next LT Pro" w:eastAsia="Times New Roman" w:hAnsi="Avenir Next LT Pro" w:cs="Segoe UI"/>
          <w:lang w:eastAsia="en-GB"/>
        </w:rPr>
        <w:t>You are expected to take full part in the life of the department/setting, attending staff meetings, taking part in student inductions, assessments, and tutorials wherever possible and observing both your placement classes and a wide range of different teachers, so that you gain a full picture of working life as a teacher.</w:t>
      </w:r>
      <w:r w:rsidRPr="00F647F7">
        <w:rPr>
          <w:rFonts w:eastAsia="Times New Roman" w:cs="Arial"/>
          <w:lang w:eastAsia="en-GB"/>
        </w:rPr>
        <w:t> </w:t>
      </w:r>
      <w:r w:rsidRPr="00F647F7">
        <w:rPr>
          <w:rFonts w:ascii="Avenir Next LT Pro" w:eastAsia="Times New Roman" w:hAnsi="Avenir Next LT Pro" w:cs="Segoe UI"/>
          <w:lang w:eastAsia="en-GB"/>
        </w:rPr>
        <w:t xml:space="preserve"> This is your opportunity to explore aspects of your subject that you may feel less confident about teaching, for example by observing other teachers, familiarising yourself with relevant teaching resources or reading and discussing student assignments with your mentor.</w:t>
      </w:r>
      <w:r w:rsidRPr="00F647F7">
        <w:rPr>
          <w:rFonts w:eastAsia="Times New Roman" w:cs="Arial"/>
          <w:lang w:eastAsia="en-GB"/>
        </w:rPr>
        <w:t> </w:t>
      </w:r>
      <w:r w:rsidRPr="00F647F7">
        <w:rPr>
          <w:rFonts w:ascii="Avenir Next LT Pro" w:eastAsia="Times New Roman" w:hAnsi="Avenir Next LT Pro" w:cs="Avenir Next LT Pro"/>
          <w:lang w:eastAsia="en-GB"/>
        </w:rPr>
        <w:t> </w:t>
      </w:r>
      <w:r w:rsidRPr="00F647F7">
        <w:rPr>
          <w:rFonts w:ascii="Avenir Next LT Pro" w:eastAsia="Times New Roman" w:hAnsi="Avenir Next LT Pro" w:cs="Segoe UI"/>
          <w:lang w:eastAsia="en-GB"/>
        </w:rPr>
        <w:t> </w:t>
      </w:r>
    </w:p>
    <w:p w14:paraId="71AB22EB" w14:textId="77777777" w:rsidR="00E12D4C" w:rsidRPr="00F45CA5" w:rsidRDefault="00E12D4C" w:rsidP="00D072E0">
      <w:pPr>
        <w:spacing w:after="0"/>
        <w:textAlignment w:val="baseline"/>
        <w:rPr>
          <w:rFonts w:ascii="Avenir Next LT Pro" w:eastAsia="Times New Roman" w:hAnsi="Avenir Next LT Pro" w:cs="Segoe UI"/>
          <w:lang w:eastAsia="en-GB"/>
        </w:rPr>
      </w:pPr>
    </w:p>
    <w:p w14:paraId="3E09C2F4" w14:textId="1A92E5C7" w:rsidR="00B826B7" w:rsidRPr="00F45CA5" w:rsidRDefault="00B826B7" w:rsidP="00D072E0">
      <w:pPr>
        <w:spacing w:after="0"/>
        <w:textAlignment w:val="baseline"/>
        <w:rPr>
          <w:rFonts w:ascii="Avenir Next LT Pro" w:eastAsia="Times New Roman" w:hAnsi="Avenir Next LT Pro" w:cs="Segoe UI"/>
          <w:lang w:eastAsia="en-GB"/>
        </w:rPr>
      </w:pPr>
      <w:r w:rsidRPr="2C7FBF79">
        <w:rPr>
          <w:rFonts w:ascii="Avenir Next LT Pro" w:eastAsia="Times New Roman" w:hAnsi="Avenir Next LT Pro" w:cs="Segoe UI"/>
          <w:lang w:eastAsia="en-GB"/>
        </w:rPr>
        <w:t>Your placement setting and mentor</w:t>
      </w:r>
      <w:r w:rsidR="004807CF" w:rsidRPr="2C7FBF79">
        <w:rPr>
          <w:rFonts w:ascii="Avenir Next LT Pro" w:eastAsia="Times New Roman" w:hAnsi="Avenir Next LT Pro" w:cs="Segoe UI"/>
          <w:lang w:eastAsia="en-GB"/>
        </w:rPr>
        <w:t>s</w:t>
      </w:r>
      <w:r w:rsidRPr="2C7FBF79">
        <w:rPr>
          <w:rFonts w:ascii="Avenir Next LT Pro" w:eastAsia="Times New Roman" w:hAnsi="Avenir Next LT Pro" w:cs="Segoe UI"/>
          <w:lang w:eastAsia="en-GB"/>
        </w:rPr>
        <w:t xml:space="preserve"> </w:t>
      </w:r>
      <w:r w:rsidR="53B201F1" w:rsidRPr="2C7FBF79">
        <w:rPr>
          <w:rFonts w:ascii="Avenir Next LT Pro" w:eastAsia="Times New Roman" w:hAnsi="Avenir Next LT Pro" w:cs="Segoe UI"/>
          <w:lang w:eastAsia="en-GB"/>
        </w:rPr>
        <w:t>will</w:t>
      </w:r>
      <w:r w:rsidRPr="2C7FBF79">
        <w:rPr>
          <w:rFonts w:ascii="Avenir Next LT Pro" w:eastAsia="Times New Roman" w:hAnsi="Avenir Next LT Pro" w:cs="Segoe UI"/>
          <w:lang w:eastAsia="en-GB"/>
        </w:rPr>
        <w:t xml:space="preserve"> be aware of these requirements but if you feel there are any misunderstandings, please discuss this with your </w:t>
      </w:r>
      <w:r w:rsidR="004807CF" w:rsidRPr="2C7FBF79">
        <w:rPr>
          <w:rFonts w:ascii="Avenir Next LT Pro" w:eastAsia="Times New Roman" w:hAnsi="Avenir Next LT Pro" w:cs="Segoe UI"/>
          <w:lang w:eastAsia="en-GB"/>
        </w:rPr>
        <w:t>C</w:t>
      </w:r>
      <w:r w:rsidRPr="2C7FBF79">
        <w:rPr>
          <w:rFonts w:ascii="Avenir Next LT Pro" w:eastAsia="Times New Roman" w:hAnsi="Avenir Next LT Pro" w:cs="Segoe UI"/>
          <w:lang w:eastAsia="en-GB"/>
        </w:rPr>
        <w:t xml:space="preserve">ourse </w:t>
      </w:r>
      <w:r w:rsidR="004807CF" w:rsidRPr="2C7FBF79">
        <w:rPr>
          <w:rFonts w:ascii="Avenir Next LT Pro" w:eastAsia="Times New Roman" w:hAnsi="Avenir Next LT Pro" w:cs="Segoe UI"/>
          <w:lang w:eastAsia="en-GB"/>
        </w:rPr>
        <w:t>L</w:t>
      </w:r>
      <w:r w:rsidRPr="2C7FBF79">
        <w:rPr>
          <w:rFonts w:ascii="Avenir Next LT Pro" w:eastAsia="Times New Roman" w:hAnsi="Avenir Next LT Pro" w:cs="Segoe UI"/>
          <w:lang w:eastAsia="en-GB"/>
        </w:rPr>
        <w:t xml:space="preserve">eader.  Indeed, if you have any problems or concerns in general about your placement, you should raise these with your </w:t>
      </w:r>
      <w:r w:rsidR="00350894" w:rsidRPr="2C7FBF79">
        <w:rPr>
          <w:rFonts w:ascii="Avenir Next LT Pro" w:eastAsia="Times New Roman" w:hAnsi="Avenir Next LT Pro" w:cs="Segoe UI"/>
          <w:lang w:eastAsia="en-GB"/>
        </w:rPr>
        <w:t xml:space="preserve">Course Leader </w:t>
      </w:r>
      <w:r w:rsidRPr="2C7FBF79">
        <w:rPr>
          <w:rFonts w:ascii="Avenir Next LT Pro" w:eastAsia="Times New Roman" w:hAnsi="Avenir Next LT Pro" w:cs="Segoe UI"/>
          <w:lang w:eastAsia="en-GB"/>
        </w:rPr>
        <w:t>as soon as possible so that they can be quickly resolved.</w:t>
      </w:r>
    </w:p>
    <w:p w14:paraId="198CD6EA" w14:textId="6F0EBFCC" w:rsidR="00E12D4C" w:rsidRPr="00F026BB" w:rsidRDefault="00DD0E08" w:rsidP="00D072E0">
      <w:pPr>
        <w:pStyle w:val="Heading3"/>
        <w:spacing w:before="0"/>
        <w:rPr>
          <w:rFonts w:ascii="Avenir Next LT Pro" w:hAnsi="Avenir Next LT Pro"/>
          <w:color w:val="007FB0"/>
          <w:sz w:val="28"/>
          <w:szCs w:val="28"/>
          <w:lang w:eastAsia="en-GB"/>
        </w:rPr>
      </w:pPr>
      <w:r w:rsidRPr="00F026BB">
        <w:rPr>
          <w:rFonts w:ascii="Avenir Next LT Pro" w:hAnsi="Avenir Next LT Pro"/>
          <w:color w:val="007FB0"/>
          <w:sz w:val="28"/>
          <w:szCs w:val="28"/>
          <w:lang w:eastAsia="en-GB"/>
        </w:rPr>
        <w:lastRenderedPageBreak/>
        <w:t>2.1.1</w:t>
      </w:r>
      <w:r w:rsidR="00F026BB" w:rsidRPr="00F026BB">
        <w:rPr>
          <w:rFonts w:ascii="Avenir Next LT Pro" w:hAnsi="Avenir Next LT Pro"/>
          <w:color w:val="007FB0"/>
          <w:sz w:val="28"/>
          <w:szCs w:val="28"/>
          <w:lang w:eastAsia="en-GB"/>
        </w:rPr>
        <w:t xml:space="preserve"> Course design</w:t>
      </w:r>
    </w:p>
    <w:p w14:paraId="17148ED3" w14:textId="79B69AE2" w:rsidR="00E74D5D" w:rsidRPr="00F45CA5" w:rsidRDefault="00E74D5D" w:rsidP="00D072E0">
      <w:pPr>
        <w:spacing w:after="0" w:line="264" w:lineRule="auto"/>
        <w:rPr>
          <w:rFonts w:ascii="Avenir Next LT Pro" w:eastAsia="Avenir Next LT Pro" w:hAnsi="Avenir Next LT Pro" w:cs="Avenir Next LT Pro"/>
        </w:rPr>
      </w:pPr>
      <w:r w:rsidRPr="00F45CA5">
        <w:rPr>
          <w:rFonts w:ascii="Avenir Next LT Pro" w:eastAsia="Avenir Next LT Pro" w:hAnsi="Avenir Next LT Pro" w:cs="Avenir Next LT Pro"/>
        </w:rPr>
        <w:t xml:space="preserve">The course </w:t>
      </w:r>
      <w:r w:rsidR="00242780">
        <w:rPr>
          <w:rFonts w:ascii="Avenir Next LT Pro" w:eastAsia="Avenir Next LT Pro" w:hAnsi="Avenir Next LT Pro" w:cs="Avenir Next LT Pro"/>
        </w:rPr>
        <w:t>ha</w:t>
      </w:r>
      <w:r w:rsidRPr="00F45CA5">
        <w:rPr>
          <w:rFonts w:ascii="Avenir Next LT Pro" w:eastAsia="Avenir Next LT Pro" w:hAnsi="Avenir Next LT Pro" w:cs="Avenir Next LT Pro"/>
        </w:rPr>
        <w:t xml:space="preserve">s </w:t>
      </w:r>
      <w:r w:rsidR="00242780">
        <w:rPr>
          <w:rFonts w:ascii="Avenir Next LT Pro" w:eastAsia="Avenir Next LT Pro" w:hAnsi="Avenir Next LT Pro" w:cs="Avenir Next LT Pro"/>
        </w:rPr>
        <w:t xml:space="preserve">been </w:t>
      </w:r>
      <w:r w:rsidRPr="00F45CA5">
        <w:rPr>
          <w:rFonts w:ascii="Avenir Next LT Pro" w:eastAsia="Avenir Next LT Pro" w:hAnsi="Avenir Next LT Pro" w:cs="Avenir Next LT Pro"/>
        </w:rPr>
        <w:t xml:space="preserve">designed </w:t>
      </w:r>
      <w:r w:rsidR="000A5CFB">
        <w:rPr>
          <w:rFonts w:ascii="Avenir Next LT Pro" w:eastAsia="Avenir Next LT Pro" w:hAnsi="Avenir Next LT Pro" w:cs="Avenir Next LT Pro"/>
        </w:rPr>
        <w:t xml:space="preserve">to offer an integrated, ambitious curriculum that will </w:t>
      </w:r>
      <w:r w:rsidRPr="00F45CA5">
        <w:rPr>
          <w:rFonts w:ascii="Avenir Next LT Pro" w:eastAsia="Avenir Next LT Pro" w:hAnsi="Avenir Next LT Pro" w:cs="Avenir Next LT Pro"/>
        </w:rPr>
        <w:t xml:space="preserve">support you in developing your subject knowledge and pedagogy (the knowledge and approaches to teach your specialist subject). </w:t>
      </w:r>
    </w:p>
    <w:p w14:paraId="0AB803EE" w14:textId="3270E058" w:rsidR="00E74D5D" w:rsidRPr="00F45CA5" w:rsidRDefault="00E74D5D" w:rsidP="00D072E0">
      <w:pPr>
        <w:spacing w:after="0"/>
        <w:rPr>
          <w:rFonts w:ascii="Avenir Next LT Pro" w:eastAsia="Avenir Next LT Pro" w:hAnsi="Avenir Next LT Pro" w:cs="Avenir Next LT Pro"/>
        </w:rPr>
      </w:pPr>
      <w:r w:rsidRPr="00F45CA5">
        <w:rPr>
          <w:rFonts w:ascii="Avenir Next LT Pro" w:eastAsia="Avenir Next LT Pro" w:hAnsi="Avenir Next LT Pro" w:cs="Avenir Next LT Pro"/>
        </w:rPr>
        <w:t>First and foremost, you will work with your course tutors</w:t>
      </w:r>
      <w:r w:rsidR="00C912A8">
        <w:rPr>
          <w:rFonts w:ascii="Avenir Next LT Pro" w:eastAsia="Avenir Next LT Pro" w:hAnsi="Avenir Next LT Pro" w:cs="Avenir Next LT Pro"/>
        </w:rPr>
        <w:t xml:space="preserve"> and</w:t>
      </w:r>
      <w:r w:rsidRPr="00F45CA5">
        <w:rPr>
          <w:rFonts w:ascii="Avenir Next LT Pro" w:eastAsia="Avenir Next LT Pro" w:hAnsi="Avenir Next LT Pro" w:cs="Avenir Next LT Pro"/>
        </w:rPr>
        <w:t xml:space="preserve"> </w:t>
      </w:r>
      <w:r w:rsidR="00B801AF">
        <w:rPr>
          <w:rFonts w:ascii="Avenir Next LT Pro" w:eastAsia="Avenir Next LT Pro" w:hAnsi="Avenir Next LT Pro" w:cs="Avenir Next LT Pro"/>
        </w:rPr>
        <w:t>your</w:t>
      </w:r>
      <w:r w:rsidRPr="00F45CA5">
        <w:rPr>
          <w:rFonts w:ascii="Avenir Next LT Pro" w:eastAsia="Avenir Next LT Pro" w:hAnsi="Avenir Next LT Pro" w:cs="Avenir Next LT Pro"/>
        </w:rPr>
        <w:t xml:space="preserve"> </w:t>
      </w:r>
      <w:r w:rsidR="009F6739" w:rsidRPr="009F6739">
        <w:rPr>
          <w:rFonts w:ascii="Avenir Next LT Pro" w:eastAsia="Avenir Next LT Pro" w:hAnsi="Avenir Next LT Pro" w:cs="Avenir Next LT Pro"/>
        </w:rPr>
        <w:t>subject specific mentor</w:t>
      </w:r>
      <w:r w:rsidR="009F6739" w:rsidRPr="170F54D0">
        <w:rPr>
          <w:shd w:val="clear" w:color="auto" w:fill="FFFFFF"/>
        </w:rPr>
        <w:t xml:space="preserve"> </w:t>
      </w:r>
      <w:r w:rsidRPr="00F45CA5">
        <w:rPr>
          <w:rFonts w:ascii="Avenir Next LT Pro" w:eastAsia="Avenir Next LT Pro" w:hAnsi="Avenir Next LT Pro" w:cs="Avenir Next LT Pro"/>
        </w:rPr>
        <w:t xml:space="preserve">who will support you to develop </w:t>
      </w:r>
      <w:r w:rsidRPr="000038F8">
        <w:rPr>
          <w:rFonts w:ascii="Avenir Next LT Pro" w:eastAsia="Avenir Next LT Pro" w:hAnsi="Avenir Next LT Pro" w:cs="Avenir Next LT Pro"/>
        </w:rPr>
        <w:t xml:space="preserve">your </w:t>
      </w:r>
      <w:r w:rsidRPr="00F45CA5">
        <w:rPr>
          <w:rFonts w:ascii="Avenir Next LT Pro" w:eastAsia="Avenir Next LT Pro" w:hAnsi="Avenir Next LT Pro" w:cs="Avenir Next LT Pro"/>
        </w:rPr>
        <w:t>specialist knowledge and teaching skills</w:t>
      </w:r>
      <w:r w:rsidR="00AD0DD2">
        <w:rPr>
          <w:rFonts w:ascii="Avenir Next LT Pro" w:eastAsia="Avenir Next LT Pro" w:hAnsi="Avenir Next LT Pro" w:cs="Avenir Next LT Pro"/>
        </w:rPr>
        <w:t xml:space="preserve">, and a pastoral mentor who will help you to develop your understanding of working in the </w:t>
      </w:r>
      <w:r w:rsidR="003B26D6" w:rsidRPr="00E34249">
        <w:rPr>
          <w:rStyle w:val="normaltextrun"/>
          <w:rFonts w:ascii="Avenir Next LT Pro" w:hAnsi="Avenir Next LT Pro"/>
          <w:shd w:val="clear" w:color="auto" w:fill="FFFFFF"/>
        </w:rPr>
        <w:t xml:space="preserve">Further Education and Skills </w:t>
      </w:r>
      <w:r w:rsidR="003B26D6">
        <w:rPr>
          <w:rStyle w:val="normaltextrun"/>
          <w:rFonts w:ascii="Avenir Next LT Pro" w:hAnsi="Avenir Next LT Pro"/>
          <w:shd w:val="clear" w:color="auto" w:fill="FFFFFF"/>
        </w:rPr>
        <w:t>S</w:t>
      </w:r>
      <w:r w:rsidR="00AD0DD2">
        <w:rPr>
          <w:rFonts w:ascii="Avenir Next LT Pro" w:eastAsia="Avenir Next LT Pro" w:hAnsi="Avenir Next LT Pro" w:cs="Avenir Next LT Pro"/>
        </w:rPr>
        <w:t xml:space="preserve">ector more broadly. </w:t>
      </w:r>
    </w:p>
    <w:p w14:paraId="507B7BAE" w14:textId="77777777" w:rsidR="00E74D5D" w:rsidRPr="00B70E9B" w:rsidRDefault="00E74D5D" w:rsidP="00D072E0">
      <w:pPr>
        <w:pStyle w:val="ListParagraph"/>
        <w:numPr>
          <w:ilvl w:val="0"/>
          <w:numId w:val="12"/>
        </w:numPr>
        <w:spacing w:after="0"/>
        <w:rPr>
          <w:rFonts w:ascii="Avenir Next LT Pro" w:eastAsia="Avenir Next LT Pro" w:hAnsi="Avenir Next LT Pro" w:cs="Avenir Next LT Pro"/>
        </w:rPr>
      </w:pPr>
      <w:r w:rsidRPr="00B70E9B">
        <w:rPr>
          <w:rFonts w:ascii="Avenir Next LT Pro" w:eastAsia="Avenir Next LT Pro" w:hAnsi="Avenir Next LT Pro" w:cs="Avenir Next LT Pro"/>
        </w:rPr>
        <w:t xml:space="preserve">The course team will teach you to apply the literature and theory base to the teaching of your subject through centred-based training (in classes with your peers), through formal observations of your teaching and through your written and practical assessments. </w:t>
      </w:r>
    </w:p>
    <w:p w14:paraId="2C44A139" w14:textId="13AFCA41" w:rsidR="00E74D5D" w:rsidRPr="00B70E9B" w:rsidRDefault="00E74D5D" w:rsidP="00D072E0">
      <w:pPr>
        <w:pStyle w:val="ListParagraph"/>
        <w:numPr>
          <w:ilvl w:val="0"/>
          <w:numId w:val="12"/>
        </w:numPr>
        <w:spacing w:after="0"/>
        <w:rPr>
          <w:rFonts w:ascii="Avenir Next LT Pro" w:eastAsia="Avenir Next LT Pro" w:hAnsi="Avenir Next LT Pro" w:cs="Avenir Next LT Pro"/>
        </w:rPr>
      </w:pPr>
      <w:r w:rsidRPr="00B70E9B">
        <w:rPr>
          <w:rFonts w:ascii="Avenir Next LT Pro" w:eastAsia="Avenir Next LT Pro" w:hAnsi="Avenir Next LT Pro" w:cs="Avenir Next LT Pro"/>
        </w:rPr>
        <w:t>Your subject speci</w:t>
      </w:r>
      <w:r w:rsidR="009F6739">
        <w:rPr>
          <w:rFonts w:ascii="Avenir Next LT Pro" w:eastAsia="Avenir Next LT Pro" w:hAnsi="Avenir Next LT Pro" w:cs="Avenir Next LT Pro"/>
        </w:rPr>
        <w:t>fic</w:t>
      </w:r>
      <w:r w:rsidRPr="00B70E9B">
        <w:rPr>
          <w:rFonts w:ascii="Avenir Next LT Pro" w:eastAsia="Avenir Next LT Pro" w:hAnsi="Avenir Next LT Pro" w:cs="Avenir Next LT Pro"/>
        </w:rPr>
        <w:t xml:space="preserve"> mentor will observe you teaching, and they will report formally towards the end of each stage of your training to feedback on your progress. </w:t>
      </w:r>
    </w:p>
    <w:p w14:paraId="5FE9C778" w14:textId="6AF463DA" w:rsidR="00E74D5D" w:rsidRPr="00B70E9B" w:rsidRDefault="00E74D5D" w:rsidP="00D072E0">
      <w:pPr>
        <w:pStyle w:val="ListParagraph"/>
        <w:numPr>
          <w:ilvl w:val="0"/>
          <w:numId w:val="12"/>
        </w:numPr>
        <w:spacing w:after="0"/>
        <w:rPr>
          <w:rFonts w:ascii="Avenir Next LT Pro" w:eastAsia="Avenir Next LT Pro" w:hAnsi="Avenir Next LT Pro" w:cs="Avenir Next LT Pro"/>
        </w:rPr>
      </w:pPr>
      <w:r w:rsidRPr="00B70E9B">
        <w:rPr>
          <w:rFonts w:ascii="Avenir Next LT Pro" w:eastAsia="Avenir Next LT Pro" w:hAnsi="Avenir Next LT Pro" w:cs="Avenir Next LT Pro"/>
        </w:rPr>
        <w:t>Your subject speci</w:t>
      </w:r>
      <w:r w:rsidR="009F6739">
        <w:rPr>
          <w:rFonts w:ascii="Avenir Next LT Pro" w:eastAsia="Avenir Next LT Pro" w:hAnsi="Avenir Next LT Pro" w:cs="Avenir Next LT Pro"/>
        </w:rPr>
        <w:t xml:space="preserve">fic </w:t>
      </w:r>
      <w:r w:rsidRPr="00B70E9B">
        <w:rPr>
          <w:rFonts w:ascii="Avenir Next LT Pro" w:eastAsia="Avenir Next LT Pro" w:hAnsi="Avenir Next LT Pro" w:cs="Avenir Next LT Pro"/>
        </w:rPr>
        <w:t>mentor will provide support for you in weekly meetings, where you can discuss in more detail what you have learned in class and relate this to your subject and learner groups. These meetings are designed to provide you with a safe space to talk about how you are using theory in practice to develop your own approach to subject pedagogy, the progress you are making and what you need to do to enhance your development further: Together you’ll create more actions for you to work on.</w:t>
      </w:r>
    </w:p>
    <w:p w14:paraId="02B5E84C" w14:textId="48809C96" w:rsidR="00E24AD1" w:rsidRPr="00B70E9B" w:rsidRDefault="00E24AD1" w:rsidP="00D072E0">
      <w:pPr>
        <w:pStyle w:val="ListParagraph"/>
        <w:numPr>
          <w:ilvl w:val="0"/>
          <w:numId w:val="12"/>
        </w:numPr>
        <w:spacing w:after="0"/>
        <w:rPr>
          <w:rFonts w:ascii="Avenir Next LT Pro" w:eastAsia="Avenir Next LT Pro" w:hAnsi="Avenir Next LT Pro" w:cs="Avenir Next LT Pro"/>
        </w:rPr>
      </w:pPr>
      <w:r w:rsidRPr="00B70E9B">
        <w:rPr>
          <w:rFonts w:ascii="Avenir Next LT Pro" w:eastAsia="Avenir Next LT Pro" w:hAnsi="Avenir Next LT Pro" w:cs="Avenir Next LT Pro"/>
        </w:rPr>
        <w:t xml:space="preserve">Your pastoral mentor will meet with you regularly to support you to develop your knowledge and understanding of working </w:t>
      </w:r>
      <w:r w:rsidR="00B70E9B" w:rsidRPr="00B70E9B">
        <w:rPr>
          <w:rFonts w:ascii="Avenir Next LT Pro" w:eastAsia="Avenir Next LT Pro" w:hAnsi="Avenir Next LT Pro" w:cs="Avenir Next LT Pro"/>
        </w:rPr>
        <w:t xml:space="preserve">in the </w:t>
      </w:r>
      <w:r w:rsidR="003B26D6" w:rsidRPr="00E34249">
        <w:rPr>
          <w:rStyle w:val="normaltextrun"/>
          <w:rFonts w:ascii="Avenir Next LT Pro" w:hAnsi="Avenir Next LT Pro"/>
          <w:shd w:val="clear" w:color="auto" w:fill="FFFFFF"/>
        </w:rPr>
        <w:t xml:space="preserve">Further Education and Skills (FES) </w:t>
      </w:r>
      <w:r w:rsidR="003B26D6">
        <w:rPr>
          <w:rFonts w:ascii="Avenir Next LT Pro" w:eastAsia="Avenir Next LT Pro" w:hAnsi="Avenir Next LT Pro" w:cs="Avenir Next LT Pro"/>
        </w:rPr>
        <w:t>S</w:t>
      </w:r>
      <w:r w:rsidR="00B70E9B" w:rsidRPr="00B70E9B">
        <w:rPr>
          <w:rFonts w:ascii="Avenir Next LT Pro" w:eastAsia="Avenir Next LT Pro" w:hAnsi="Avenir Next LT Pro" w:cs="Avenir Next LT Pro"/>
        </w:rPr>
        <w:t xml:space="preserve">ector and to provide strategies to help you maintain a </w:t>
      </w:r>
      <w:r w:rsidR="00F647F7" w:rsidRPr="00B70E9B">
        <w:rPr>
          <w:rFonts w:ascii="Avenir Next LT Pro" w:eastAsia="Avenir Next LT Pro" w:hAnsi="Avenir Next LT Pro" w:cs="Avenir Next LT Pro"/>
        </w:rPr>
        <w:t>health</w:t>
      </w:r>
      <w:r w:rsidR="00F647F7">
        <w:rPr>
          <w:rFonts w:ascii="Avenir Next LT Pro" w:eastAsia="Avenir Next LT Pro" w:hAnsi="Avenir Next LT Pro" w:cs="Avenir Next LT Pro"/>
        </w:rPr>
        <w:t>y</w:t>
      </w:r>
      <w:r w:rsidR="00B70E9B" w:rsidRPr="00B70E9B">
        <w:rPr>
          <w:rFonts w:ascii="Avenir Next LT Pro" w:eastAsia="Avenir Next LT Pro" w:hAnsi="Avenir Next LT Pro" w:cs="Avenir Next LT Pro"/>
        </w:rPr>
        <w:t xml:space="preserve"> work/life balance. </w:t>
      </w:r>
    </w:p>
    <w:p w14:paraId="2696368A" w14:textId="73DFE101" w:rsidR="00E74D5D" w:rsidRPr="000038F8" w:rsidRDefault="00E74D5D" w:rsidP="00D072E0">
      <w:pPr>
        <w:spacing w:after="0"/>
        <w:rPr>
          <w:rFonts w:ascii="Avenir Next LT Pro" w:eastAsia="Avenir Next LT Pro" w:hAnsi="Avenir Next LT Pro" w:cs="Avenir Next LT Pro"/>
        </w:rPr>
      </w:pPr>
      <w:r w:rsidRPr="000038F8">
        <w:rPr>
          <w:rFonts w:ascii="Avenir Next LT Pro" w:eastAsia="Avenir Next LT Pro" w:hAnsi="Avenir Next LT Pro" w:cs="Avenir Next LT Pro"/>
        </w:rPr>
        <w:t>The course is structured to support you to develop your subject speci</w:t>
      </w:r>
      <w:r w:rsidR="009F6739">
        <w:rPr>
          <w:rFonts w:ascii="Avenir Next LT Pro" w:eastAsia="Avenir Next LT Pro" w:hAnsi="Avenir Next LT Pro" w:cs="Avenir Next LT Pro"/>
        </w:rPr>
        <w:t>fic</w:t>
      </w:r>
      <w:r w:rsidRPr="000038F8">
        <w:rPr>
          <w:rFonts w:ascii="Avenir Next LT Pro" w:eastAsia="Avenir Next LT Pro" w:hAnsi="Avenir Next LT Pro" w:cs="Avenir Next LT Pro"/>
        </w:rPr>
        <w:t xml:space="preserve"> knowledge and </w:t>
      </w:r>
      <w:proofErr w:type="gramStart"/>
      <w:r w:rsidRPr="000038F8">
        <w:rPr>
          <w:rFonts w:ascii="Avenir Next LT Pro" w:eastAsia="Avenir Next LT Pro" w:hAnsi="Avenir Next LT Pro" w:cs="Avenir Next LT Pro"/>
        </w:rPr>
        <w:t>pedagogy</w:t>
      </w:r>
      <w:proofErr w:type="gramEnd"/>
      <w:r w:rsidRPr="000038F8">
        <w:rPr>
          <w:rFonts w:ascii="Avenir Next LT Pro" w:eastAsia="Avenir Next LT Pro" w:hAnsi="Avenir Next LT Pro" w:cs="Avenir Next LT Pro"/>
        </w:rPr>
        <w:t xml:space="preserve"> and it is vital that you use all of the opportunities and resources</w:t>
      </w:r>
      <w:r w:rsidR="00C57745">
        <w:rPr>
          <w:rFonts w:ascii="Avenir Next LT Pro" w:eastAsia="Avenir Next LT Pro" w:hAnsi="Avenir Next LT Pro" w:cs="Avenir Next LT Pro"/>
        </w:rPr>
        <w:t xml:space="preserve"> provided</w:t>
      </w:r>
      <w:r w:rsidRPr="000038F8">
        <w:rPr>
          <w:rFonts w:ascii="Avenir Next LT Pro" w:eastAsia="Avenir Next LT Pro" w:hAnsi="Avenir Next LT Pro" w:cs="Avenir Next LT Pro"/>
        </w:rPr>
        <w:t xml:space="preserve"> and engage with all of the activities and mentor opportunities that are made available to you throughout your training. </w:t>
      </w:r>
    </w:p>
    <w:p w14:paraId="0103C4B4" w14:textId="7A30B3B8" w:rsidR="00A138FB" w:rsidRDefault="00A138FB" w:rsidP="2C7FBF79">
      <w:pPr>
        <w:spacing w:after="0" w:line="240" w:lineRule="auto"/>
        <w:textAlignment w:val="baseline"/>
        <w:rPr>
          <w:rFonts w:ascii="Avenir Next LT Pro" w:eastAsia="Times New Roman" w:hAnsi="Avenir Next LT Pro" w:cs="Segoe UI"/>
          <w:color w:val="34516C"/>
          <w:lang w:eastAsia="en-GB"/>
        </w:rPr>
      </w:pPr>
    </w:p>
    <w:p w14:paraId="7C9B7FC9" w14:textId="323CD317" w:rsidR="2C7FBF79" w:rsidRDefault="2C7FBF79" w:rsidP="2C7FBF79">
      <w:pPr>
        <w:spacing w:after="0" w:line="240" w:lineRule="auto"/>
        <w:rPr>
          <w:rFonts w:ascii="Avenir Next LT Pro" w:eastAsia="Times New Roman" w:hAnsi="Avenir Next LT Pro" w:cs="Segoe UI"/>
          <w:color w:val="34516C"/>
          <w:lang w:eastAsia="en-GB"/>
        </w:rPr>
      </w:pPr>
    </w:p>
    <w:p w14:paraId="17C15FF6" w14:textId="1C841D9E" w:rsidR="005E4EFC" w:rsidRPr="004C30FE" w:rsidRDefault="005E4EFC" w:rsidP="00D072E0">
      <w:pPr>
        <w:pStyle w:val="Heading3"/>
        <w:spacing w:before="0"/>
        <w:rPr>
          <w:rFonts w:ascii="Avenir Next LT Pro" w:hAnsi="Avenir Next LT Pro"/>
          <w:color w:val="007FB0"/>
          <w:sz w:val="32"/>
          <w:szCs w:val="32"/>
          <w:lang w:eastAsia="en-GB"/>
        </w:rPr>
      </w:pPr>
      <w:r w:rsidRPr="00393F7E">
        <w:rPr>
          <w:rFonts w:ascii="Avenir Next LT Pro" w:hAnsi="Avenir Next LT Pro" w:cs="Segoe UI"/>
          <w:color w:val="34516C"/>
          <w:lang w:eastAsia="en-GB"/>
        </w:rPr>
        <w:t> </w:t>
      </w:r>
      <w:r w:rsidR="00A80833" w:rsidRPr="006E0C10">
        <w:rPr>
          <w:rFonts w:ascii="Avenir Next LT Pro" w:hAnsi="Avenir Next LT Pro"/>
          <w:color w:val="007FB0"/>
          <w:sz w:val="32"/>
          <w:szCs w:val="32"/>
          <w:lang w:eastAsia="en-GB"/>
        </w:rPr>
        <w:t xml:space="preserve">2.2 </w:t>
      </w:r>
      <w:r w:rsidR="004C30FE">
        <w:rPr>
          <w:rFonts w:ascii="Avenir Next LT Pro" w:hAnsi="Avenir Next LT Pro"/>
          <w:color w:val="007FB0"/>
          <w:sz w:val="32"/>
          <w:szCs w:val="32"/>
          <w:lang w:eastAsia="en-GB"/>
        </w:rPr>
        <w:t xml:space="preserve">Course </w:t>
      </w:r>
      <w:r w:rsidR="00A80833" w:rsidRPr="006E0C10">
        <w:rPr>
          <w:rFonts w:ascii="Avenir Next LT Pro" w:hAnsi="Avenir Next LT Pro"/>
          <w:color w:val="007FB0"/>
          <w:sz w:val="32"/>
          <w:szCs w:val="32"/>
          <w:lang w:eastAsia="en-GB"/>
        </w:rPr>
        <w:t xml:space="preserve">Modules </w:t>
      </w:r>
    </w:p>
    <w:p w14:paraId="708B1018" w14:textId="7984DB38" w:rsidR="005E4EFC" w:rsidRPr="00393F7E" w:rsidRDefault="005E4EFC" w:rsidP="00D072E0">
      <w:pPr>
        <w:spacing w:after="0" w:line="240" w:lineRule="auto"/>
        <w:textAlignment w:val="baseline"/>
        <w:rPr>
          <w:rFonts w:ascii="Segoe UI" w:eastAsia="Times New Roman" w:hAnsi="Segoe UI" w:cs="Segoe UI"/>
          <w:color w:val="34516C"/>
          <w:sz w:val="18"/>
          <w:szCs w:val="18"/>
          <w:lang w:eastAsia="en-GB"/>
        </w:rPr>
      </w:pPr>
      <w:r>
        <w:rPr>
          <w:rFonts w:ascii="Avenir Next LT Pro" w:eastAsia="Times New Roman" w:hAnsi="Avenir Next LT Pro" w:cs="Segoe UI"/>
          <w:b/>
          <w:bCs/>
          <w:color w:val="34516C"/>
          <w:lang w:eastAsia="en-GB"/>
        </w:rPr>
        <w:t>STAGE</w:t>
      </w:r>
      <w:r w:rsidRPr="00393F7E">
        <w:rPr>
          <w:rFonts w:ascii="Avenir Next LT Pro" w:eastAsia="Times New Roman" w:hAnsi="Avenir Next LT Pro" w:cs="Segoe UI"/>
          <w:b/>
          <w:bCs/>
          <w:color w:val="34516C"/>
          <w:lang w:eastAsia="en-GB"/>
        </w:rPr>
        <w:t xml:space="preserve"> ONE</w:t>
      </w:r>
      <w:r w:rsidRPr="00393F7E">
        <w:rPr>
          <w:rFonts w:ascii="Avenir Next LT Pro" w:eastAsia="Times New Roman" w:hAnsi="Avenir Next LT Pro" w:cs="Segoe UI"/>
          <w:color w:val="34516C"/>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6"/>
        <w:gridCol w:w="7804"/>
      </w:tblGrid>
      <w:tr w:rsidR="005E4EFC" w:rsidRPr="00393F7E" w14:paraId="0685B4AF" w14:textId="77777777" w:rsidTr="2C7FBF79">
        <w:trPr>
          <w:trHeight w:val="432"/>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21F55D9C" w14:textId="4EEF6909" w:rsidR="005E4EFC" w:rsidRPr="00E34249" w:rsidRDefault="276A7AF6" w:rsidP="2C7FBF79">
            <w:pPr>
              <w:spacing w:after="0" w:line="240" w:lineRule="auto"/>
              <w:textAlignment w:val="baseline"/>
              <w:rPr>
                <w:rFonts w:ascii="Avenir Next LT Pro" w:eastAsia="Times New Roman" w:hAnsi="Avenir Next LT Pro"/>
                <w:lang w:eastAsia="en-GB"/>
              </w:rPr>
            </w:pPr>
            <w:r w:rsidRPr="2C7FBF79">
              <w:rPr>
                <w:rFonts w:ascii="Avenir Next LT Pro" w:eastAsia="Times New Roman" w:hAnsi="Avenir Next LT Pro"/>
                <w:lang w:eastAsia="en-GB"/>
              </w:rPr>
              <w:t>TS2</w:t>
            </w:r>
            <w:r w:rsidR="48B33B48" w:rsidRPr="2C7FBF79">
              <w:rPr>
                <w:rFonts w:ascii="Avenir Next LT Pro" w:eastAsia="Times New Roman" w:hAnsi="Avenir Next LT Pro"/>
                <w:lang w:eastAsia="en-GB"/>
              </w:rPr>
              <w:t>00</w:t>
            </w:r>
            <w:r w:rsidR="46ECD927" w:rsidRPr="2C7FBF79">
              <w:rPr>
                <w:rFonts w:ascii="Avenir Next LT Pro" w:eastAsia="Times New Roman" w:hAnsi="Avenir Next LT Pro"/>
                <w:lang w:eastAsia="en-GB"/>
              </w:rPr>
              <w:t>0</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tcPr>
          <w:p w14:paraId="035F2DB1" w14:textId="2175BBCB" w:rsidR="005E4EFC" w:rsidRPr="00881B94" w:rsidRDefault="005E4EFC" w:rsidP="2C7FBF79">
            <w:pPr>
              <w:spacing w:after="0" w:line="240" w:lineRule="auto"/>
              <w:textAlignment w:val="baseline"/>
              <w:rPr>
                <w:rStyle w:val="normaltextrun"/>
                <w:rFonts w:ascii="Avenir Next LT Pro" w:hAnsi="Avenir Next LT Pro"/>
              </w:rPr>
            </w:pPr>
          </w:p>
          <w:p w14:paraId="5D14EAEF" w14:textId="649975FB" w:rsidR="005E4EFC" w:rsidRPr="00881B94" w:rsidRDefault="1ECB26FD" w:rsidP="2C7FBF79">
            <w:pPr>
              <w:spacing w:after="0" w:line="240" w:lineRule="auto"/>
              <w:textAlignment w:val="baseline"/>
              <w:rPr>
                <w:rStyle w:val="normaltextrun"/>
                <w:rFonts w:ascii="Avenir Next LT Pro" w:hAnsi="Avenir Next LT Pro"/>
                <w:lang w:eastAsia="en-GB"/>
              </w:rPr>
            </w:pPr>
            <w:r w:rsidRPr="00881B94">
              <w:rPr>
                <w:rStyle w:val="normaltextrun"/>
                <w:rFonts w:ascii="Avenir Next LT Pro" w:hAnsi="Avenir Next LT Pro"/>
                <w:shd w:val="clear" w:color="auto" w:fill="FFFFFF"/>
              </w:rPr>
              <w:t xml:space="preserve">Teaching, Learning and Assessment in the </w:t>
            </w:r>
            <w:r w:rsidR="63EF6E6B" w:rsidRPr="00881B94">
              <w:rPr>
                <w:rStyle w:val="normaltextrun"/>
                <w:rFonts w:ascii="Avenir Next LT Pro" w:hAnsi="Avenir Next LT Pro"/>
                <w:shd w:val="clear" w:color="auto" w:fill="FFFFFF"/>
              </w:rPr>
              <w:t>F</w:t>
            </w:r>
            <w:r w:rsidRPr="00881B94">
              <w:rPr>
                <w:rStyle w:val="normaltextrun"/>
                <w:rFonts w:ascii="Avenir Next LT Pro" w:hAnsi="Avenir Next LT Pro"/>
                <w:shd w:val="clear" w:color="auto" w:fill="FFFFFF"/>
              </w:rPr>
              <w:t>urther Education and Skills Sector</w:t>
            </w:r>
            <w:r w:rsidRPr="00881B94">
              <w:rPr>
                <w:rStyle w:val="eop"/>
                <w:rFonts w:ascii="Avenir Next LT Pro" w:hAnsi="Avenir Next LT Pro"/>
                <w:shd w:val="clear" w:color="auto" w:fill="FFFFFF"/>
              </w:rPr>
              <w:t> </w:t>
            </w:r>
          </w:p>
        </w:tc>
      </w:tr>
      <w:tr w:rsidR="005E4EFC" w:rsidRPr="00393F7E" w14:paraId="0EB1F09F" w14:textId="77777777" w:rsidTr="2C7FBF79">
        <w:tc>
          <w:tcPr>
            <w:tcW w:w="9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616894" w14:textId="135863C5" w:rsidR="2C7FBF79" w:rsidRDefault="2C7FBF79" w:rsidP="2C7FBF79">
            <w:pPr>
              <w:spacing w:after="0" w:line="240" w:lineRule="auto"/>
              <w:rPr>
                <w:rStyle w:val="normaltextrun"/>
                <w:rFonts w:ascii="Avenir Next LT Pro" w:hAnsi="Avenir Next LT Pro"/>
                <w:sz w:val="12"/>
                <w:szCs w:val="12"/>
              </w:rPr>
            </w:pPr>
          </w:p>
          <w:p w14:paraId="6186E2A6" w14:textId="7A8F8CC3" w:rsidR="005E4EFC" w:rsidRPr="00E34249" w:rsidRDefault="062437A9" w:rsidP="2C7FBF79">
            <w:pPr>
              <w:spacing w:after="0" w:line="240" w:lineRule="auto"/>
              <w:textAlignment w:val="baseline"/>
              <w:rPr>
                <w:rFonts w:ascii="Avenir Next LT Pro" w:eastAsia="Times New Roman" w:hAnsi="Avenir Next LT Pro"/>
                <w:lang w:eastAsia="en-GB"/>
              </w:rPr>
            </w:pPr>
            <w:r w:rsidRPr="00E34249">
              <w:rPr>
                <w:rStyle w:val="normaltextrun"/>
                <w:rFonts w:ascii="Avenir Next LT Pro" w:hAnsi="Avenir Next LT Pro"/>
                <w:shd w:val="clear" w:color="auto" w:fill="FFFFFF"/>
              </w:rPr>
              <w:t>The aim of the module is to provide trainee teachers with the necessary foundational skills for teaching, learning, and assessing in the Further Education and Skills Sector.</w:t>
            </w:r>
            <w:r w:rsidRPr="00E34249">
              <w:rPr>
                <w:rStyle w:val="eop"/>
                <w:rFonts w:ascii="Avenir Next LT Pro" w:hAnsi="Avenir Next LT Pro"/>
                <w:shd w:val="clear" w:color="auto" w:fill="FFFFFF"/>
              </w:rPr>
              <w:t> </w:t>
            </w:r>
          </w:p>
        </w:tc>
      </w:tr>
      <w:tr w:rsidR="005E4EFC" w:rsidRPr="00393F7E" w14:paraId="09295561" w14:textId="77777777" w:rsidTr="2C7FBF79">
        <w:trPr>
          <w:trHeight w:val="432"/>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5B68AFF8" w14:textId="693464CB" w:rsidR="005E4EFC" w:rsidRPr="00E34249" w:rsidRDefault="062437A9" w:rsidP="2C7FBF79">
            <w:pPr>
              <w:spacing w:after="0" w:line="240" w:lineRule="auto"/>
              <w:textAlignment w:val="baseline"/>
              <w:rPr>
                <w:rFonts w:ascii="Avenir Next LT Pro" w:eastAsia="Times New Roman" w:hAnsi="Avenir Next LT Pro"/>
                <w:lang w:eastAsia="en-GB"/>
              </w:rPr>
            </w:pPr>
            <w:r w:rsidRPr="2C7FBF79">
              <w:rPr>
                <w:rFonts w:ascii="Avenir Next LT Pro" w:eastAsia="Times New Roman" w:hAnsi="Avenir Next LT Pro"/>
                <w:lang w:eastAsia="en-GB"/>
              </w:rPr>
              <w:t>TS2</w:t>
            </w:r>
            <w:r w:rsidR="46ECD927" w:rsidRPr="2C7FBF79">
              <w:rPr>
                <w:rFonts w:ascii="Avenir Next LT Pro" w:eastAsia="Times New Roman" w:hAnsi="Avenir Next LT Pro"/>
                <w:lang w:eastAsia="en-GB"/>
              </w:rPr>
              <w:t>001</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tcPr>
          <w:p w14:paraId="5A339D60" w14:textId="2315F0B0" w:rsidR="005E4EFC" w:rsidRPr="00881B94" w:rsidRDefault="062437A9" w:rsidP="2C7FBF79">
            <w:pPr>
              <w:spacing w:after="0" w:line="240" w:lineRule="auto"/>
              <w:textAlignment w:val="baseline"/>
              <w:rPr>
                <w:rFonts w:ascii="Avenir Next LT Pro" w:eastAsia="Times New Roman" w:hAnsi="Avenir Next LT Pro"/>
                <w:lang w:eastAsia="en-GB"/>
              </w:rPr>
            </w:pPr>
            <w:r w:rsidRPr="00881B94">
              <w:rPr>
                <w:rFonts w:ascii="Avenir Next LT Pro" w:eastAsia="Times New Roman" w:hAnsi="Avenir Next LT Pro"/>
                <w:lang w:eastAsia="en-GB"/>
              </w:rPr>
              <w:t>D</w:t>
            </w:r>
            <w:r w:rsidRPr="00881B94">
              <w:rPr>
                <w:rStyle w:val="normaltextrun"/>
                <w:rFonts w:ascii="Avenir Next LT Pro" w:hAnsi="Avenir Next LT Pro"/>
                <w:shd w:val="clear" w:color="auto" w:fill="FFFFFF"/>
              </w:rPr>
              <w:t>eveloping Subject Specialist Practice</w:t>
            </w:r>
          </w:p>
        </w:tc>
      </w:tr>
      <w:tr w:rsidR="005E4EFC" w:rsidRPr="00393F7E" w14:paraId="7D950A8D" w14:textId="77777777" w:rsidTr="2C7FBF79">
        <w:tc>
          <w:tcPr>
            <w:tcW w:w="9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322D37" w14:textId="51D63B0E" w:rsidR="2C7FBF79" w:rsidRDefault="2C7FBF79" w:rsidP="2C7FBF79">
            <w:pPr>
              <w:spacing w:after="0" w:line="240" w:lineRule="auto"/>
              <w:rPr>
                <w:rStyle w:val="normaltextrun"/>
                <w:rFonts w:ascii="Avenir Next LT Pro" w:hAnsi="Avenir Next LT Pro"/>
                <w:sz w:val="12"/>
                <w:szCs w:val="12"/>
              </w:rPr>
            </w:pPr>
          </w:p>
          <w:p w14:paraId="1DB9D7B5" w14:textId="00DE5D0E" w:rsidR="007B795C" w:rsidRPr="00E34249" w:rsidRDefault="796A3697" w:rsidP="2C7FBF79">
            <w:pPr>
              <w:spacing w:after="0" w:line="240" w:lineRule="auto"/>
              <w:textAlignment w:val="baseline"/>
              <w:rPr>
                <w:rFonts w:ascii="Avenir Next LT Pro" w:eastAsia="Times New Roman" w:hAnsi="Avenir Next LT Pro"/>
                <w:lang w:eastAsia="en-GB"/>
              </w:rPr>
            </w:pPr>
            <w:r w:rsidRPr="00E34249">
              <w:rPr>
                <w:rStyle w:val="normaltextrun"/>
                <w:rFonts w:ascii="Avenir Next LT Pro" w:hAnsi="Avenir Next LT Pro"/>
                <w:shd w:val="clear" w:color="auto" w:fill="FFFFFF"/>
              </w:rPr>
              <w:t>The aim of the module is to develop trainee teachers’ professional skills and behaviours as reflective subject-specialist practitioners in the Further Education and Skills Sector: To develop trainees’ confidence and independence in meeting the changing demands of teaching, learning and assessment and explore and develop an evidence-based approach to the teaching of their subject. </w:t>
            </w:r>
            <w:r w:rsidRPr="00E34249">
              <w:rPr>
                <w:rStyle w:val="eop"/>
                <w:rFonts w:ascii="Avenir Next LT Pro" w:hAnsi="Avenir Next LT Pro"/>
                <w:shd w:val="clear" w:color="auto" w:fill="FFFFFF"/>
              </w:rPr>
              <w:t> </w:t>
            </w:r>
          </w:p>
        </w:tc>
      </w:tr>
      <w:tr w:rsidR="005E4EFC" w:rsidRPr="00393F7E" w14:paraId="21836766" w14:textId="77777777" w:rsidTr="2C7FBF79">
        <w:trPr>
          <w:trHeight w:val="432"/>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59C2AE38" w14:textId="22DC3957" w:rsidR="005E4EFC" w:rsidRPr="00E34249" w:rsidRDefault="796A3697" w:rsidP="2C7FBF79">
            <w:pPr>
              <w:spacing w:after="0" w:line="240" w:lineRule="auto"/>
              <w:textAlignment w:val="baseline"/>
              <w:rPr>
                <w:rFonts w:ascii="Avenir Next LT Pro" w:eastAsia="Times New Roman" w:hAnsi="Avenir Next LT Pro"/>
                <w:lang w:eastAsia="en-GB"/>
              </w:rPr>
            </w:pPr>
            <w:r w:rsidRPr="2C7FBF79">
              <w:rPr>
                <w:rFonts w:ascii="Avenir Next LT Pro" w:eastAsia="Times New Roman" w:hAnsi="Avenir Next LT Pro"/>
                <w:lang w:eastAsia="en-GB"/>
              </w:rPr>
              <w:lastRenderedPageBreak/>
              <w:t>TS2</w:t>
            </w:r>
            <w:r w:rsidR="46ECD927" w:rsidRPr="2C7FBF79">
              <w:rPr>
                <w:rFonts w:ascii="Avenir Next LT Pro" w:eastAsia="Times New Roman" w:hAnsi="Avenir Next LT Pro"/>
                <w:lang w:eastAsia="en-GB"/>
              </w:rPr>
              <w:t>002</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tcPr>
          <w:p w14:paraId="1CA282DF" w14:textId="78DE87EC" w:rsidR="005E4EFC" w:rsidRPr="00881B94" w:rsidRDefault="796A3697" w:rsidP="2C7FBF79">
            <w:pPr>
              <w:spacing w:after="0" w:line="240" w:lineRule="auto"/>
              <w:textAlignment w:val="baseline"/>
              <w:rPr>
                <w:rFonts w:ascii="Avenir Next LT Pro" w:eastAsia="Times New Roman" w:hAnsi="Avenir Next LT Pro"/>
                <w:lang w:eastAsia="en-GB"/>
              </w:rPr>
            </w:pPr>
            <w:r w:rsidRPr="00881B94">
              <w:rPr>
                <w:rStyle w:val="normaltextrun"/>
                <w:rFonts w:ascii="Avenir Next LT Pro" w:hAnsi="Avenir Next LT Pro"/>
                <w:bdr w:val="none" w:sz="0" w:space="0" w:color="auto" w:frame="1"/>
              </w:rPr>
              <w:t xml:space="preserve">Designing and </w:t>
            </w:r>
            <w:r w:rsidR="5ED94599">
              <w:rPr>
                <w:rStyle w:val="normaltextrun"/>
                <w:rFonts w:ascii="Avenir Next LT Pro" w:hAnsi="Avenir Next LT Pro"/>
                <w:bdr w:val="none" w:sz="0" w:space="0" w:color="auto" w:frame="1"/>
              </w:rPr>
              <w:t>D</w:t>
            </w:r>
            <w:r w:rsidRPr="00881B94">
              <w:rPr>
                <w:rStyle w:val="normaltextrun"/>
                <w:rFonts w:ascii="Avenir Next LT Pro" w:hAnsi="Avenir Next LT Pro"/>
                <w:bdr w:val="none" w:sz="0" w:space="0" w:color="auto" w:frame="1"/>
              </w:rPr>
              <w:t xml:space="preserve">eveloping an </w:t>
            </w:r>
            <w:r w:rsidR="5ED94599">
              <w:rPr>
                <w:rStyle w:val="normaltextrun"/>
                <w:rFonts w:ascii="Avenir Next LT Pro" w:hAnsi="Avenir Next LT Pro"/>
                <w:bdr w:val="none" w:sz="0" w:space="0" w:color="auto" w:frame="1"/>
              </w:rPr>
              <w:t>I</w:t>
            </w:r>
            <w:r w:rsidRPr="00881B94">
              <w:rPr>
                <w:rStyle w:val="normaltextrun"/>
                <w:rFonts w:ascii="Avenir Next LT Pro" w:hAnsi="Avenir Next LT Pro"/>
                <w:bdr w:val="none" w:sz="0" w:space="0" w:color="auto" w:frame="1"/>
              </w:rPr>
              <w:t xml:space="preserve">nclusive </w:t>
            </w:r>
            <w:r w:rsidR="5ED94599">
              <w:rPr>
                <w:rStyle w:val="normaltextrun"/>
                <w:rFonts w:ascii="Avenir Next LT Pro" w:hAnsi="Avenir Next LT Pro"/>
                <w:bdr w:val="none" w:sz="0" w:space="0" w:color="auto" w:frame="1"/>
              </w:rPr>
              <w:t>C</w:t>
            </w:r>
            <w:r w:rsidRPr="00881B94">
              <w:rPr>
                <w:rStyle w:val="normaltextrun"/>
                <w:rFonts w:ascii="Avenir Next LT Pro" w:hAnsi="Avenir Next LT Pro"/>
                <w:bdr w:val="none" w:sz="0" w:space="0" w:color="auto" w:frame="1"/>
              </w:rPr>
              <w:t>urriculum</w:t>
            </w:r>
          </w:p>
        </w:tc>
      </w:tr>
      <w:tr w:rsidR="005E4EFC" w:rsidRPr="00393F7E" w14:paraId="7638F664" w14:textId="77777777" w:rsidTr="2C7FBF79">
        <w:tc>
          <w:tcPr>
            <w:tcW w:w="9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FC784C" w14:textId="5F1AF7FB" w:rsidR="2C7FBF79" w:rsidRDefault="2C7FBF79" w:rsidP="2C7FBF79">
            <w:pPr>
              <w:spacing w:after="0" w:line="240" w:lineRule="auto"/>
              <w:rPr>
                <w:rStyle w:val="normaltextrun"/>
                <w:rFonts w:ascii="Avenir Next LT Pro" w:hAnsi="Avenir Next LT Pro"/>
                <w:sz w:val="12"/>
                <w:szCs w:val="12"/>
              </w:rPr>
            </w:pPr>
          </w:p>
          <w:p w14:paraId="4D48A043" w14:textId="758378BB" w:rsidR="005E4EFC" w:rsidRPr="00881B94" w:rsidRDefault="796A3697" w:rsidP="2C7FBF79">
            <w:pPr>
              <w:spacing w:after="0" w:line="240" w:lineRule="auto"/>
              <w:textAlignment w:val="baseline"/>
              <w:rPr>
                <w:rFonts w:ascii="Avenir Next LT Pro" w:eastAsia="Times New Roman" w:hAnsi="Avenir Next LT Pro"/>
                <w:lang w:eastAsia="en-GB"/>
              </w:rPr>
            </w:pPr>
            <w:r w:rsidRPr="00881B94">
              <w:rPr>
                <w:rStyle w:val="normaltextrun"/>
                <w:rFonts w:ascii="Avenir Next LT Pro" w:hAnsi="Avenir Next LT Pro"/>
                <w:shd w:val="clear" w:color="auto" w:fill="FFFFFF"/>
              </w:rPr>
              <w:t xml:space="preserve">The aim of the module is to develop trainees’ knowledge and skills for curriculum planning, review, and development, so they </w:t>
            </w:r>
            <w:r w:rsidR="003B26D6" w:rsidRPr="00881B94">
              <w:rPr>
                <w:rStyle w:val="normaltextrun"/>
                <w:rFonts w:ascii="Avenir Next LT Pro" w:hAnsi="Avenir Next LT Pro"/>
                <w:shd w:val="clear" w:color="auto" w:fill="FFFFFF"/>
              </w:rPr>
              <w:t>can</w:t>
            </w:r>
            <w:r w:rsidRPr="00881B94">
              <w:rPr>
                <w:rStyle w:val="normaltextrun"/>
                <w:rFonts w:ascii="Avenir Next LT Pro" w:hAnsi="Avenir Next LT Pro"/>
                <w:shd w:val="clear" w:color="auto" w:fill="FFFFFF"/>
              </w:rPr>
              <w:t xml:space="preserve"> develop a holistic, inclusive, and evidence-based approach to their curriculum decisions and practice. </w:t>
            </w:r>
            <w:r w:rsidRPr="00881B94">
              <w:rPr>
                <w:rStyle w:val="eop"/>
                <w:rFonts w:ascii="Avenir Next LT Pro" w:hAnsi="Avenir Next LT Pro"/>
                <w:shd w:val="clear" w:color="auto" w:fill="FFFFFF"/>
              </w:rPr>
              <w:t> </w:t>
            </w:r>
          </w:p>
        </w:tc>
      </w:tr>
    </w:tbl>
    <w:p w14:paraId="0251422F" w14:textId="77777777" w:rsidR="005E4EFC" w:rsidRPr="00393F7E" w:rsidRDefault="005E4EFC" w:rsidP="00D072E0">
      <w:pPr>
        <w:spacing w:after="0" w:line="240" w:lineRule="auto"/>
        <w:textAlignment w:val="baseline"/>
        <w:rPr>
          <w:rFonts w:ascii="Segoe UI" w:eastAsia="Times New Roman" w:hAnsi="Segoe UI" w:cs="Segoe UI"/>
          <w:sz w:val="18"/>
          <w:szCs w:val="18"/>
          <w:lang w:eastAsia="en-GB"/>
        </w:rPr>
      </w:pPr>
      <w:r w:rsidRPr="00393F7E">
        <w:rPr>
          <w:rFonts w:eastAsia="Times New Roman" w:cs="Arial"/>
          <w:lang w:eastAsia="en-GB"/>
        </w:rPr>
        <w:t> </w:t>
      </w:r>
    </w:p>
    <w:p w14:paraId="0DE45E3D" w14:textId="57402652" w:rsidR="005E4EFC" w:rsidRDefault="005E4EFC" w:rsidP="2C7FBF79">
      <w:pPr>
        <w:spacing w:after="0" w:line="240" w:lineRule="auto"/>
        <w:rPr>
          <w:rFonts w:ascii="Segoe UI" w:eastAsia="Times New Roman" w:hAnsi="Segoe UI" w:cs="Segoe UI"/>
          <w:color w:val="34516C"/>
          <w:sz w:val="18"/>
          <w:szCs w:val="18"/>
          <w:lang w:eastAsia="en-GB"/>
        </w:rPr>
      </w:pPr>
      <w:r w:rsidRPr="2C7FBF79">
        <w:rPr>
          <w:rFonts w:ascii="Avenir Next LT Pro" w:eastAsia="Times New Roman" w:hAnsi="Avenir Next LT Pro" w:cs="Segoe UI"/>
          <w:b/>
          <w:bCs/>
          <w:color w:val="34516C"/>
          <w:lang w:eastAsia="en-GB"/>
        </w:rPr>
        <w:t>STAGE TWO</w:t>
      </w:r>
      <w:r w:rsidRPr="2C7FBF79">
        <w:rPr>
          <w:rFonts w:ascii="Avenir Next LT Pro" w:eastAsia="Times New Roman" w:hAnsi="Avenir Next LT Pro" w:cs="Segoe UI"/>
          <w:color w:val="34516C"/>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3"/>
        <w:gridCol w:w="7807"/>
      </w:tblGrid>
      <w:tr w:rsidR="005E4EFC" w:rsidRPr="00393F7E" w14:paraId="35056FA7" w14:textId="77777777" w:rsidTr="2C7FBF79">
        <w:trPr>
          <w:trHeight w:val="576"/>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6BA45AEE" w14:textId="480F19C6" w:rsidR="005E4EFC" w:rsidRPr="00245F14" w:rsidRDefault="3284840D" w:rsidP="2C7FBF79">
            <w:pPr>
              <w:spacing w:after="0" w:line="240" w:lineRule="auto"/>
              <w:textAlignment w:val="baseline"/>
              <w:rPr>
                <w:rStyle w:val="normaltextrun"/>
                <w:rFonts w:ascii="Avenir Next LT Pro" w:hAnsi="Avenir Next LT Pro"/>
                <w:shd w:val="clear" w:color="auto" w:fill="FFFFFF"/>
              </w:rPr>
            </w:pPr>
            <w:r w:rsidRPr="00245F14">
              <w:rPr>
                <w:rStyle w:val="normaltextrun"/>
                <w:rFonts w:ascii="Avenir Next LT Pro" w:hAnsi="Avenir Next LT Pro"/>
                <w:shd w:val="clear" w:color="auto" w:fill="FFFFFF"/>
              </w:rPr>
              <w:t>T</w:t>
            </w:r>
            <w:r w:rsidR="7D2F319B" w:rsidRPr="00245F14">
              <w:rPr>
                <w:rStyle w:val="normaltextrun"/>
                <w:rFonts w:ascii="Avenir Next LT Pro" w:hAnsi="Avenir Next LT Pro"/>
                <w:shd w:val="clear" w:color="auto" w:fill="FFFFFF"/>
              </w:rPr>
              <w:t>S3</w:t>
            </w:r>
            <w:r w:rsidR="3E4E9071" w:rsidRPr="00245F14">
              <w:rPr>
                <w:rStyle w:val="normaltextrun"/>
                <w:rFonts w:ascii="Avenir Next LT Pro" w:hAnsi="Avenir Next LT Pro"/>
                <w:shd w:val="clear" w:color="auto" w:fill="FFFFFF"/>
              </w:rPr>
              <w:t>000</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tcPr>
          <w:p w14:paraId="1B415924" w14:textId="37B78715" w:rsidR="005E4EFC" w:rsidRPr="00AA509E" w:rsidRDefault="7D2F319B" w:rsidP="2C7FBF79">
            <w:pPr>
              <w:spacing w:after="0" w:line="240" w:lineRule="auto"/>
              <w:textAlignment w:val="baseline"/>
              <w:rPr>
                <w:rStyle w:val="normaltextrun"/>
                <w:rFonts w:ascii="Avenir Next LT Pro" w:hAnsi="Avenir Next LT Pro"/>
                <w:shd w:val="clear" w:color="auto" w:fill="FFFFFF"/>
              </w:rPr>
            </w:pPr>
            <w:r w:rsidRPr="00AA509E">
              <w:rPr>
                <w:rStyle w:val="normaltextrun"/>
                <w:rFonts w:ascii="Avenir Next LT Pro" w:hAnsi="Avenir Next LT Pro"/>
                <w:shd w:val="clear" w:color="auto" w:fill="FFFFFF"/>
              </w:rPr>
              <w:t xml:space="preserve">Advancing </w:t>
            </w:r>
            <w:r w:rsidR="5ED94599">
              <w:rPr>
                <w:rStyle w:val="normaltextrun"/>
                <w:rFonts w:ascii="Avenir Next LT Pro" w:hAnsi="Avenir Next LT Pro"/>
                <w:shd w:val="clear" w:color="auto" w:fill="FFFFFF"/>
              </w:rPr>
              <w:t>S</w:t>
            </w:r>
            <w:r w:rsidRPr="00AA509E">
              <w:rPr>
                <w:rStyle w:val="normaltextrun"/>
                <w:rFonts w:ascii="Avenir Next LT Pro" w:hAnsi="Avenir Next LT Pro"/>
                <w:shd w:val="clear" w:color="auto" w:fill="FFFFFF"/>
              </w:rPr>
              <w:t xml:space="preserve">ubject </w:t>
            </w:r>
            <w:r w:rsidR="5ED94599">
              <w:rPr>
                <w:rStyle w:val="normaltextrun"/>
                <w:rFonts w:ascii="Avenir Next LT Pro" w:hAnsi="Avenir Next LT Pro"/>
                <w:shd w:val="clear" w:color="auto" w:fill="FFFFFF"/>
              </w:rPr>
              <w:t>S</w:t>
            </w:r>
            <w:r w:rsidRPr="00AA509E">
              <w:rPr>
                <w:rStyle w:val="normaltextrun"/>
                <w:rFonts w:ascii="Avenir Next LT Pro" w:hAnsi="Avenir Next LT Pro"/>
                <w:shd w:val="clear" w:color="auto" w:fill="FFFFFF"/>
              </w:rPr>
              <w:t xml:space="preserve">pecialist </w:t>
            </w:r>
            <w:r w:rsidR="5ED94599">
              <w:rPr>
                <w:rStyle w:val="normaltextrun"/>
                <w:rFonts w:ascii="Avenir Next LT Pro" w:hAnsi="Avenir Next LT Pro"/>
                <w:shd w:val="clear" w:color="auto" w:fill="FFFFFF"/>
              </w:rPr>
              <w:t>P</w:t>
            </w:r>
            <w:r w:rsidRPr="00AA509E">
              <w:rPr>
                <w:rStyle w:val="normaltextrun"/>
                <w:rFonts w:ascii="Avenir Next LT Pro" w:hAnsi="Avenir Next LT Pro"/>
                <w:shd w:val="clear" w:color="auto" w:fill="FFFFFF"/>
              </w:rPr>
              <w:t>ractice</w:t>
            </w:r>
          </w:p>
        </w:tc>
      </w:tr>
      <w:tr w:rsidR="005E4EFC" w:rsidRPr="00393F7E" w14:paraId="6D42150C" w14:textId="77777777" w:rsidTr="2C7FBF79">
        <w:tc>
          <w:tcPr>
            <w:tcW w:w="9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9AD348" w14:textId="1F2476D5" w:rsidR="2C7FBF79" w:rsidRDefault="2C7FBF79" w:rsidP="2C7FBF79">
            <w:pPr>
              <w:spacing w:after="0" w:line="240" w:lineRule="auto"/>
              <w:rPr>
                <w:rStyle w:val="normaltextrun"/>
                <w:rFonts w:ascii="Avenir Next LT Pro" w:hAnsi="Avenir Next LT Pro"/>
                <w:sz w:val="12"/>
                <w:szCs w:val="12"/>
              </w:rPr>
            </w:pPr>
          </w:p>
          <w:p w14:paraId="0B9EFC4F" w14:textId="41CF726E" w:rsidR="005E4EFC" w:rsidRPr="00245F14" w:rsidRDefault="0D8794DA" w:rsidP="2C7FBF79">
            <w:pPr>
              <w:spacing w:after="0" w:line="240" w:lineRule="auto"/>
              <w:textAlignment w:val="baseline"/>
              <w:rPr>
                <w:rStyle w:val="normaltextrun"/>
                <w:rFonts w:ascii="Avenir Next LT Pro" w:hAnsi="Avenir Next LT Pro"/>
                <w:shd w:val="clear" w:color="auto" w:fill="FFFFFF"/>
              </w:rPr>
            </w:pPr>
            <w:r w:rsidRPr="00245F14">
              <w:rPr>
                <w:rStyle w:val="normaltextrun"/>
                <w:rFonts w:ascii="Avenir Next LT Pro" w:hAnsi="Avenir Next LT Pro"/>
                <w:shd w:val="clear" w:color="auto" w:fill="FFFFFF"/>
              </w:rPr>
              <w:t>The aim of the module is to advance the link between educational theory and its practical application to the development of subject specialist knowledge, pedagogic content knowledge and pedagogy, to enable trainees to evidence the Occupational Standard and develop their full potential as successful, independent teachers.</w:t>
            </w:r>
            <w:r w:rsidRPr="00245F14">
              <w:rPr>
                <w:rStyle w:val="normaltextrun"/>
                <w:rFonts w:cs="Arial"/>
                <w:shd w:val="clear" w:color="auto" w:fill="FFFFFF"/>
              </w:rPr>
              <w:t> </w:t>
            </w:r>
            <w:r w:rsidRPr="00245F14">
              <w:rPr>
                <w:rStyle w:val="normaltextrun"/>
              </w:rPr>
              <w:t> </w:t>
            </w:r>
          </w:p>
        </w:tc>
      </w:tr>
      <w:tr w:rsidR="005E4EFC" w:rsidRPr="00393F7E" w14:paraId="4B6BFF4F" w14:textId="77777777" w:rsidTr="2C7FBF79">
        <w:trPr>
          <w:trHeight w:val="432"/>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1B2E6FF6" w14:textId="5EA2EAD5" w:rsidR="005E4EFC" w:rsidRPr="00245F14" w:rsidRDefault="0D8794DA" w:rsidP="2C7FBF79">
            <w:pPr>
              <w:spacing w:after="0" w:line="240" w:lineRule="auto"/>
              <w:textAlignment w:val="baseline"/>
              <w:rPr>
                <w:rStyle w:val="normaltextrun"/>
                <w:rFonts w:ascii="Avenir Next LT Pro" w:hAnsi="Avenir Next LT Pro"/>
                <w:shd w:val="clear" w:color="auto" w:fill="FFFFFF"/>
              </w:rPr>
            </w:pPr>
            <w:r w:rsidRPr="00245F14">
              <w:rPr>
                <w:rStyle w:val="normaltextrun"/>
                <w:rFonts w:ascii="Avenir Next LT Pro" w:hAnsi="Avenir Next LT Pro"/>
                <w:shd w:val="clear" w:color="auto" w:fill="FFFFFF"/>
              </w:rPr>
              <w:t>TS2</w:t>
            </w:r>
            <w:r w:rsidR="3E4E9071" w:rsidRPr="00245F14">
              <w:rPr>
                <w:rStyle w:val="normaltextrun"/>
                <w:rFonts w:ascii="Avenir Next LT Pro" w:hAnsi="Avenir Next LT Pro"/>
                <w:shd w:val="clear" w:color="auto" w:fill="FFFFFF"/>
              </w:rPr>
              <w:t>004</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tcPr>
          <w:p w14:paraId="5F89FAEB" w14:textId="0F510D59" w:rsidR="005E4EFC" w:rsidRPr="00AA509E" w:rsidRDefault="0D8794DA" w:rsidP="2C7FBF79">
            <w:pPr>
              <w:spacing w:after="0" w:line="240" w:lineRule="auto"/>
              <w:textAlignment w:val="baseline"/>
              <w:rPr>
                <w:rStyle w:val="normaltextrun"/>
                <w:rFonts w:ascii="Avenir Next LT Pro" w:hAnsi="Avenir Next LT Pro"/>
                <w:shd w:val="clear" w:color="auto" w:fill="FFFFFF"/>
              </w:rPr>
            </w:pPr>
            <w:r w:rsidRPr="00AA509E">
              <w:rPr>
                <w:rStyle w:val="normaltextrun"/>
                <w:rFonts w:ascii="Avenir Next LT Pro" w:hAnsi="Avenir Next LT Pro"/>
                <w:shd w:val="clear" w:color="auto" w:fill="FFFFFF"/>
              </w:rPr>
              <w:t xml:space="preserve">Research Informed Practice </w:t>
            </w:r>
          </w:p>
        </w:tc>
      </w:tr>
      <w:tr w:rsidR="005E4EFC" w:rsidRPr="00393F7E" w14:paraId="3B1657B1" w14:textId="77777777" w:rsidTr="2C7FBF79">
        <w:trPr>
          <w:trHeight w:val="432"/>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92E4FCC" w14:textId="2CBB20EA" w:rsidR="005E4EFC" w:rsidRPr="00245F14" w:rsidRDefault="0D8794DA" w:rsidP="2C7FBF79">
            <w:pPr>
              <w:spacing w:after="0" w:line="240" w:lineRule="auto"/>
              <w:textAlignment w:val="baseline"/>
              <w:rPr>
                <w:rStyle w:val="normaltextrun"/>
                <w:rFonts w:ascii="Avenir Next LT Pro" w:hAnsi="Avenir Next LT Pro"/>
                <w:shd w:val="clear" w:color="auto" w:fill="FFFFFF"/>
              </w:rPr>
            </w:pPr>
            <w:r w:rsidRPr="00245F14">
              <w:rPr>
                <w:rStyle w:val="normaltextrun"/>
                <w:rFonts w:ascii="Avenir Next LT Pro" w:hAnsi="Avenir Next LT Pro"/>
                <w:shd w:val="clear" w:color="auto" w:fill="FFFFFF"/>
              </w:rPr>
              <w:t>TS4</w:t>
            </w:r>
            <w:r w:rsidR="3E4E9071" w:rsidRPr="00245F14">
              <w:rPr>
                <w:rStyle w:val="normaltextrun"/>
                <w:rFonts w:ascii="Avenir Next LT Pro" w:hAnsi="Avenir Next LT Pro"/>
                <w:shd w:val="clear" w:color="auto" w:fill="FFFFFF"/>
              </w:rPr>
              <w:t>004</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tcPr>
          <w:p w14:paraId="50B7ED45" w14:textId="6241DA1B" w:rsidR="005E4EFC" w:rsidRPr="00AA509E" w:rsidRDefault="0D8794DA" w:rsidP="2C7FBF79">
            <w:pPr>
              <w:spacing w:after="0" w:line="240" w:lineRule="auto"/>
              <w:textAlignment w:val="baseline"/>
              <w:rPr>
                <w:rStyle w:val="normaltextrun"/>
                <w:rFonts w:ascii="Avenir Next LT Pro" w:hAnsi="Avenir Next LT Pro"/>
                <w:shd w:val="clear" w:color="auto" w:fill="FFFFFF"/>
              </w:rPr>
            </w:pPr>
            <w:r w:rsidRPr="00AA509E">
              <w:rPr>
                <w:rStyle w:val="normaltextrun"/>
                <w:rFonts w:ascii="Avenir Next LT Pro" w:hAnsi="Avenir Next LT Pro"/>
                <w:shd w:val="clear" w:color="auto" w:fill="FFFFFF"/>
              </w:rPr>
              <w:t>Research Informed Practice (PGCE)</w:t>
            </w:r>
            <w:r w:rsidRPr="00AA509E">
              <w:rPr>
                <w:rStyle w:val="normaltextrun"/>
              </w:rPr>
              <w:t> </w:t>
            </w:r>
          </w:p>
        </w:tc>
      </w:tr>
      <w:tr w:rsidR="005E4EFC" w:rsidRPr="00393F7E" w14:paraId="106B9272" w14:textId="77777777" w:rsidTr="2C7FBF79">
        <w:tc>
          <w:tcPr>
            <w:tcW w:w="9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DE66882" w14:textId="4650F844" w:rsidR="2C7FBF79" w:rsidRDefault="2C7FBF79" w:rsidP="2C7FBF79">
            <w:pPr>
              <w:spacing w:after="0" w:line="240" w:lineRule="auto"/>
              <w:rPr>
                <w:rStyle w:val="normaltextrun"/>
                <w:rFonts w:ascii="Avenir Next LT Pro" w:hAnsi="Avenir Next LT Pro"/>
                <w:sz w:val="12"/>
                <w:szCs w:val="12"/>
              </w:rPr>
            </w:pPr>
          </w:p>
          <w:p w14:paraId="1D98F7EA" w14:textId="1A207EEE" w:rsidR="005E4EFC" w:rsidRPr="00245F14" w:rsidRDefault="327CD631" w:rsidP="2C7FBF79">
            <w:pPr>
              <w:spacing w:after="0" w:line="240" w:lineRule="auto"/>
              <w:textAlignment w:val="baseline"/>
              <w:rPr>
                <w:rStyle w:val="normaltextrun"/>
                <w:rFonts w:ascii="Avenir Next LT Pro" w:hAnsi="Avenir Next LT Pro"/>
                <w:shd w:val="clear" w:color="auto" w:fill="FFFFFF"/>
              </w:rPr>
            </w:pPr>
            <w:r w:rsidRPr="00245F14">
              <w:rPr>
                <w:rStyle w:val="normaltextrun"/>
                <w:rFonts w:ascii="Avenir Next LT Pro" w:hAnsi="Avenir Next LT Pro"/>
                <w:shd w:val="clear" w:color="auto" w:fill="FFFFFF"/>
              </w:rPr>
              <w:t>The aim of this module is to develop trainees’ critical insight and proficiency in research-informed practice, using both the literature base and their own empirical research of their subject specialist teaching. </w:t>
            </w:r>
            <w:r w:rsidRPr="00245F14">
              <w:rPr>
                <w:rStyle w:val="normaltextrun"/>
              </w:rPr>
              <w:t> </w:t>
            </w:r>
          </w:p>
        </w:tc>
      </w:tr>
      <w:tr w:rsidR="005E4EFC" w:rsidRPr="00393F7E" w14:paraId="497EDC52" w14:textId="77777777" w:rsidTr="2C7FBF79">
        <w:trPr>
          <w:trHeight w:val="432"/>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9DDC901" w14:textId="76D7F39D" w:rsidR="005E4EFC" w:rsidRPr="00245F14" w:rsidRDefault="327CD631" w:rsidP="2C7FBF79">
            <w:pPr>
              <w:spacing w:after="0" w:line="240" w:lineRule="auto"/>
              <w:textAlignment w:val="baseline"/>
              <w:rPr>
                <w:rStyle w:val="normaltextrun"/>
                <w:rFonts w:ascii="Avenir Next LT Pro" w:hAnsi="Avenir Next LT Pro"/>
                <w:shd w:val="clear" w:color="auto" w:fill="FFFFFF"/>
              </w:rPr>
            </w:pPr>
            <w:r w:rsidRPr="00245F14">
              <w:rPr>
                <w:rStyle w:val="normaltextrun"/>
                <w:rFonts w:ascii="Avenir Next LT Pro" w:hAnsi="Avenir Next LT Pro"/>
                <w:shd w:val="clear" w:color="auto" w:fill="FFFFFF"/>
              </w:rPr>
              <w:t>TS2</w:t>
            </w:r>
            <w:r w:rsidR="3E4E9071" w:rsidRPr="00245F14">
              <w:rPr>
                <w:rStyle w:val="normaltextrun"/>
                <w:rFonts w:ascii="Avenir Next LT Pro" w:hAnsi="Avenir Next LT Pro"/>
                <w:shd w:val="clear" w:color="auto" w:fill="FFFFFF"/>
              </w:rPr>
              <w:t>005</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tcPr>
          <w:p w14:paraId="1C74D793" w14:textId="67280B5E" w:rsidR="005E4EFC" w:rsidRPr="00AA509E" w:rsidRDefault="1FC64DFA" w:rsidP="2C7FBF79">
            <w:pPr>
              <w:spacing w:after="0" w:line="240" w:lineRule="auto"/>
              <w:textAlignment w:val="baseline"/>
              <w:rPr>
                <w:rStyle w:val="normaltextrun"/>
                <w:rFonts w:ascii="Avenir Next LT Pro" w:hAnsi="Avenir Next LT Pro"/>
                <w:shd w:val="clear" w:color="auto" w:fill="FFFFFF"/>
              </w:rPr>
            </w:pPr>
            <w:r w:rsidRPr="00AA509E">
              <w:rPr>
                <w:rStyle w:val="normaltextrun"/>
                <w:rFonts w:ascii="Avenir Next LT Pro" w:hAnsi="Avenir Next LT Pro"/>
                <w:shd w:val="clear" w:color="auto" w:fill="FFFFFF"/>
              </w:rPr>
              <w:t>Policy and Professionalism in the Further Education and Skills Sector</w:t>
            </w:r>
          </w:p>
        </w:tc>
      </w:tr>
      <w:tr w:rsidR="005E4EFC" w:rsidRPr="00393F7E" w14:paraId="4CD5226F" w14:textId="77777777" w:rsidTr="2C7FBF79">
        <w:trPr>
          <w:trHeight w:val="432"/>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22D71F4A" w14:textId="29764361" w:rsidR="005E4EFC" w:rsidRPr="00245F14" w:rsidRDefault="327CD631" w:rsidP="2C7FBF79">
            <w:pPr>
              <w:spacing w:after="0" w:line="240" w:lineRule="auto"/>
              <w:textAlignment w:val="baseline"/>
              <w:rPr>
                <w:rStyle w:val="normaltextrun"/>
                <w:rFonts w:ascii="Avenir Next LT Pro" w:hAnsi="Avenir Next LT Pro"/>
                <w:shd w:val="clear" w:color="auto" w:fill="FFFFFF"/>
              </w:rPr>
            </w:pPr>
            <w:r w:rsidRPr="00245F14">
              <w:rPr>
                <w:rStyle w:val="normaltextrun"/>
                <w:rFonts w:ascii="Avenir Next LT Pro" w:hAnsi="Avenir Next LT Pro"/>
                <w:shd w:val="clear" w:color="auto" w:fill="FFFFFF"/>
              </w:rPr>
              <w:t>TS4</w:t>
            </w:r>
            <w:r w:rsidR="3E4E9071" w:rsidRPr="00245F14">
              <w:rPr>
                <w:rStyle w:val="normaltextrun"/>
                <w:rFonts w:ascii="Avenir Next LT Pro" w:hAnsi="Avenir Next LT Pro"/>
                <w:shd w:val="clear" w:color="auto" w:fill="FFFFFF"/>
              </w:rPr>
              <w:t>005</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tcPr>
          <w:p w14:paraId="31D82A22" w14:textId="1FB1BDEB" w:rsidR="005E4EFC" w:rsidRPr="00AA509E" w:rsidRDefault="1FC64DFA" w:rsidP="2C7FBF79">
            <w:pPr>
              <w:spacing w:after="0" w:line="240" w:lineRule="auto"/>
              <w:textAlignment w:val="baseline"/>
              <w:rPr>
                <w:rStyle w:val="normaltextrun"/>
                <w:rFonts w:ascii="Avenir Next LT Pro" w:hAnsi="Avenir Next LT Pro"/>
                <w:shd w:val="clear" w:color="auto" w:fill="FFFFFF"/>
              </w:rPr>
            </w:pPr>
            <w:r w:rsidRPr="00AA509E">
              <w:rPr>
                <w:rStyle w:val="normaltextrun"/>
                <w:rFonts w:ascii="Avenir Next LT Pro" w:hAnsi="Avenir Next LT Pro"/>
                <w:shd w:val="clear" w:color="auto" w:fill="FFFFFF"/>
              </w:rPr>
              <w:t>Policy and Professionalism in the Further Education and Skills Sector (PGCE)</w:t>
            </w:r>
            <w:r w:rsidRPr="00AA509E">
              <w:rPr>
                <w:rStyle w:val="normaltextrun"/>
              </w:rPr>
              <w:t> </w:t>
            </w:r>
          </w:p>
        </w:tc>
      </w:tr>
      <w:tr w:rsidR="005E4EFC" w:rsidRPr="00393F7E" w14:paraId="29DA4881" w14:textId="77777777" w:rsidTr="2C7FBF79">
        <w:tc>
          <w:tcPr>
            <w:tcW w:w="9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B00BCB" w14:textId="21CB0011" w:rsidR="2C7FBF79" w:rsidRDefault="2C7FBF79" w:rsidP="2C7FBF79">
            <w:pPr>
              <w:spacing w:after="0" w:line="240" w:lineRule="auto"/>
              <w:rPr>
                <w:rStyle w:val="normaltextrun"/>
                <w:rFonts w:ascii="Avenir Next LT Pro" w:hAnsi="Avenir Next LT Pro"/>
                <w:sz w:val="12"/>
                <w:szCs w:val="12"/>
              </w:rPr>
            </w:pPr>
          </w:p>
          <w:p w14:paraId="5F21AC42" w14:textId="7E6C27A5" w:rsidR="005E4EFC" w:rsidRPr="00AA509E" w:rsidRDefault="1FC64DFA" w:rsidP="2C7FBF79">
            <w:pPr>
              <w:spacing w:after="0" w:line="240" w:lineRule="auto"/>
              <w:textAlignment w:val="baseline"/>
              <w:rPr>
                <w:rStyle w:val="normaltextrun"/>
                <w:rFonts w:ascii="Avenir Next LT Pro" w:hAnsi="Avenir Next LT Pro"/>
                <w:shd w:val="clear" w:color="auto" w:fill="FFFFFF"/>
              </w:rPr>
            </w:pPr>
            <w:r w:rsidRPr="00AA509E">
              <w:rPr>
                <w:rStyle w:val="normaltextrun"/>
                <w:rFonts w:ascii="Avenir Next LT Pro" w:hAnsi="Avenir Next LT Pro"/>
                <w:shd w:val="clear" w:color="auto" w:fill="FFFFFF"/>
              </w:rPr>
              <w:t xml:space="preserve">The aim of this module is to develop trainees’ critical insight in the role policy plays in shaping education practice from policy processes, enshrinement in law, implications for institutional policy and how </w:t>
            </w:r>
            <w:proofErr w:type="gramStart"/>
            <w:r w:rsidRPr="00AA509E">
              <w:rPr>
                <w:rStyle w:val="normaltextrun"/>
                <w:rFonts w:ascii="Avenir Next LT Pro" w:hAnsi="Avenir Next LT Pro"/>
                <w:shd w:val="clear" w:color="auto" w:fill="FFFFFF"/>
              </w:rPr>
              <w:t>these impact</w:t>
            </w:r>
            <w:proofErr w:type="gramEnd"/>
            <w:r w:rsidRPr="00AA509E">
              <w:rPr>
                <w:rStyle w:val="normaltextrun"/>
                <w:rFonts w:ascii="Avenir Next LT Pro" w:hAnsi="Avenir Next LT Pro"/>
                <w:shd w:val="clear" w:color="auto" w:fill="FFFFFF"/>
              </w:rPr>
              <w:t xml:space="preserve"> and translate to the professional practice of teachers in the Further Education and Skills Sector. </w:t>
            </w:r>
            <w:r w:rsidRPr="00AA509E">
              <w:rPr>
                <w:rStyle w:val="normaltextrun"/>
              </w:rPr>
              <w:t> </w:t>
            </w:r>
          </w:p>
        </w:tc>
      </w:tr>
    </w:tbl>
    <w:p w14:paraId="2190766E" w14:textId="77777777" w:rsidR="00AC712C" w:rsidRDefault="00AC712C" w:rsidP="00D072E0">
      <w:pPr>
        <w:spacing w:after="0"/>
        <w:rPr>
          <w:lang w:eastAsia="en-GB"/>
        </w:rPr>
      </w:pPr>
    </w:p>
    <w:p w14:paraId="74B3518A" w14:textId="77777777" w:rsidR="005E4EFC" w:rsidRPr="00F026BB" w:rsidRDefault="005E4EFC" w:rsidP="00D072E0">
      <w:pPr>
        <w:pStyle w:val="Heading3"/>
        <w:spacing w:before="0"/>
        <w:rPr>
          <w:rFonts w:ascii="Avenir Next LT Pro" w:hAnsi="Avenir Next LT Pro"/>
          <w:color w:val="007FB0"/>
          <w:sz w:val="28"/>
          <w:szCs w:val="28"/>
          <w:lang w:eastAsia="en-GB"/>
        </w:rPr>
      </w:pPr>
      <w:bookmarkStart w:id="8" w:name="_Hlk107238599"/>
      <w:r w:rsidRPr="170F54D0">
        <w:rPr>
          <w:rFonts w:ascii="Avenir Next LT Pro" w:hAnsi="Avenir Next LT Pro"/>
          <w:color w:val="007FB0"/>
          <w:sz w:val="28"/>
          <w:szCs w:val="28"/>
          <w:lang w:eastAsia="en-GB"/>
        </w:rPr>
        <w:t>2.2.1 Module Registration Options</w:t>
      </w:r>
    </w:p>
    <w:p w14:paraId="0805006A" w14:textId="5310A023" w:rsidR="170F54D0" w:rsidRDefault="170F54D0" w:rsidP="00D072E0">
      <w:pPr>
        <w:spacing w:after="0"/>
      </w:pPr>
    </w:p>
    <w:p w14:paraId="1E4C0C6D" w14:textId="38CECE7A" w:rsidR="005E4EFC" w:rsidRDefault="005E4EFC" w:rsidP="00D072E0">
      <w:pPr>
        <w:pStyle w:val="Mandatorytext"/>
        <w:spacing w:after="0"/>
        <w:rPr>
          <w:szCs w:val="28"/>
        </w:rPr>
      </w:pPr>
      <w:r>
        <w:rPr>
          <w:szCs w:val="28"/>
        </w:rPr>
        <w:t xml:space="preserve">All six modules on the courses are compulsory modules. </w:t>
      </w:r>
      <w:r w:rsidRPr="00051B1F">
        <w:rPr>
          <w:szCs w:val="28"/>
        </w:rPr>
        <w:t xml:space="preserve"> There </w:t>
      </w:r>
      <w:r>
        <w:rPr>
          <w:szCs w:val="28"/>
        </w:rPr>
        <w:t>are</w:t>
      </w:r>
      <w:r w:rsidRPr="00051B1F">
        <w:rPr>
          <w:szCs w:val="28"/>
        </w:rPr>
        <w:t xml:space="preserve"> no module option</w:t>
      </w:r>
      <w:r>
        <w:rPr>
          <w:szCs w:val="28"/>
        </w:rPr>
        <w:t>s</w:t>
      </w:r>
      <w:r w:rsidRPr="00051B1F">
        <w:rPr>
          <w:szCs w:val="28"/>
        </w:rPr>
        <w:t>.</w:t>
      </w:r>
    </w:p>
    <w:p w14:paraId="04AE0730" w14:textId="77777777" w:rsidR="00F026BB" w:rsidRDefault="00F026BB" w:rsidP="00D072E0">
      <w:pPr>
        <w:pStyle w:val="Mandatorytext"/>
        <w:spacing w:after="0"/>
        <w:rPr>
          <w:szCs w:val="28"/>
        </w:rPr>
      </w:pPr>
    </w:p>
    <w:p w14:paraId="02557447" w14:textId="77777777" w:rsidR="00F026BB" w:rsidRDefault="00F026BB" w:rsidP="00D072E0">
      <w:pPr>
        <w:pStyle w:val="Mandatorytext"/>
        <w:spacing w:after="0"/>
        <w:rPr>
          <w:szCs w:val="28"/>
        </w:rPr>
      </w:pPr>
    </w:p>
    <w:bookmarkEnd w:id="8"/>
    <w:p w14:paraId="17171F2D" w14:textId="37904FDD" w:rsidR="001414BA" w:rsidRDefault="002332B9" w:rsidP="00D072E0">
      <w:pPr>
        <w:pStyle w:val="Heading2"/>
        <w:spacing w:before="0"/>
        <w:rPr>
          <w:rFonts w:ascii="Avenir Next LT Pro" w:hAnsi="Avenir Next LT Pro"/>
          <w:color w:val="007FB0"/>
          <w:sz w:val="32"/>
          <w:szCs w:val="32"/>
          <w:lang w:eastAsia="en-GB"/>
        </w:rPr>
      </w:pPr>
      <w:r>
        <w:rPr>
          <w:rFonts w:ascii="Avenir Next LT Pro" w:hAnsi="Avenir Next LT Pro"/>
          <w:color w:val="007FB0"/>
          <w:sz w:val="32"/>
          <w:szCs w:val="32"/>
          <w:lang w:eastAsia="en-GB"/>
        </w:rPr>
        <w:t xml:space="preserve">2.3 </w:t>
      </w:r>
      <w:r w:rsidR="001414BA" w:rsidRPr="00796F75">
        <w:rPr>
          <w:rFonts w:ascii="Avenir Next LT Pro" w:hAnsi="Avenir Next LT Pro"/>
          <w:color w:val="007FB0"/>
          <w:sz w:val="32"/>
          <w:szCs w:val="32"/>
          <w:lang w:eastAsia="en-GB"/>
        </w:rPr>
        <w:t>Course Requirements</w:t>
      </w:r>
      <w:r w:rsidR="00135FE8">
        <w:rPr>
          <w:rFonts w:ascii="Avenir Next LT Pro" w:hAnsi="Avenir Next LT Pro"/>
          <w:color w:val="007FB0"/>
          <w:sz w:val="32"/>
          <w:szCs w:val="32"/>
          <w:lang w:eastAsia="en-GB"/>
        </w:rPr>
        <w:t xml:space="preserve"> and Assessment</w:t>
      </w:r>
    </w:p>
    <w:p w14:paraId="4C9AE87D" w14:textId="31DD400F" w:rsidR="00DF7C56" w:rsidRPr="00861A55" w:rsidRDefault="00DF7C56" w:rsidP="00D072E0">
      <w:pPr>
        <w:spacing w:after="0"/>
        <w:textAlignment w:val="baseline"/>
        <w:rPr>
          <w:rFonts w:ascii="Avenir Next LT Pro" w:eastAsia="Times New Roman" w:hAnsi="Avenir Next LT Pro"/>
          <w:lang w:eastAsia="en-GB"/>
        </w:rPr>
      </w:pPr>
      <w:r w:rsidRPr="00861A55">
        <w:rPr>
          <w:rFonts w:ascii="Avenir Next LT Pro" w:eastAsia="Times New Roman" w:hAnsi="Avenir Next LT Pro"/>
          <w:lang w:eastAsia="en-GB"/>
        </w:rPr>
        <w:t xml:space="preserve">The teaching, learning and assessment strategies used on the course are varied and dependent upon active participation and interaction within groups. There are no examinations, so assessment is continuous and is based upon the completion of appropriate assignments, the observation of your teaching and the </w:t>
      </w:r>
      <w:r w:rsidR="001E1005" w:rsidRPr="00861A55">
        <w:rPr>
          <w:rFonts w:ascii="Avenir Next LT Pro" w:eastAsia="Times New Roman" w:hAnsi="Avenir Next LT Pro"/>
          <w:lang w:eastAsia="en-GB"/>
        </w:rPr>
        <w:t>collation</w:t>
      </w:r>
      <w:r w:rsidRPr="00861A55">
        <w:rPr>
          <w:rFonts w:ascii="Avenir Next LT Pro" w:eastAsia="Times New Roman" w:hAnsi="Avenir Next LT Pro"/>
          <w:lang w:eastAsia="en-GB"/>
        </w:rPr>
        <w:t xml:space="preserve"> of evidence to demonstrate that the </w:t>
      </w:r>
      <w:proofErr w:type="spellStart"/>
      <w:r w:rsidR="00C26437" w:rsidRPr="00861A55">
        <w:rPr>
          <w:rFonts w:ascii="Avenir Next LT Pro" w:eastAsia="Times New Roman" w:hAnsi="Avenir Next LT Pro"/>
          <w:lang w:eastAsia="en-GB"/>
        </w:rPr>
        <w:t>IfATE</w:t>
      </w:r>
      <w:proofErr w:type="spellEnd"/>
      <w:r w:rsidR="00C26437" w:rsidRPr="00861A55">
        <w:rPr>
          <w:rFonts w:ascii="Avenir Next LT Pro" w:eastAsia="Times New Roman" w:hAnsi="Avenir Next LT Pro"/>
          <w:lang w:eastAsia="en-GB"/>
        </w:rPr>
        <w:t xml:space="preserve"> Learning and Skills Teacher Occupational Standard</w:t>
      </w:r>
      <w:r w:rsidR="00C26437" w:rsidRPr="00861A55">
        <w:rPr>
          <w:rFonts w:ascii="Avenir Next LT Pro" w:eastAsia="Times New Roman" w:hAnsi="Avenir Next LT Pro"/>
          <w:i/>
          <w:iCs/>
          <w:lang w:eastAsia="en-GB"/>
        </w:rPr>
        <w:t xml:space="preserve"> </w:t>
      </w:r>
      <w:r w:rsidRPr="00861A55">
        <w:rPr>
          <w:rFonts w:ascii="Avenir Next LT Pro" w:eastAsia="Times New Roman" w:hAnsi="Avenir Next LT Pro"/>
          <w:lang w:eastAsia="en-GB"/>
        </w:rPr>
        <w:t>ha</w:t>
      </w:r>
      <w:r w:rsidR="00C26437" w:rsidRPr="00861A55">
        <w:rPr>
          <w:rFonts w:ascii="Avenir Next LT Pro" w:eastAsia="Times New Roman" w:hAnsi="Avenir Next LT Pro"/>
          <w:lang w:eastAsia="en-GB"/>
        </w:rPr>
        <w:t>s</w:t>
      </w:r>
      <w:r w:rsidRPr="00861A55">
        <w:rPr>
          <w:rFonts w:ascii="Avenir Next LT Pro" w:eastAsia="Times New Roman" w:hAnsi="Avenir Next LT Pro"/>
          <w:lang w:eastAsia="en-GB"/>
        </w:rPr>
        <w:t xml:space="preserve"> been achieved.  This evidence must be collated in your </w:t>
      </w:r>
      <w:r w:rsidR="00D903A6" w:rsidRPr="00861A55">
        <w:rPr>
          <w:rFonts w:ascii="Avenir Next LT Pro" w:eastAsia="Times New Roman" w:hAnsi="Avenir Next LT Pro"/>
          <w:lang w:eastAsia="en-GB"/>
        </w:rPr>
        <w:t>Portfolio of Professional Achievement (</w:t>
      </w:r>
      <w:proofErr w:type="spellStart"/>
      <w:r w:rsidR="00D903A6" w:rsidRPr="00861A55">
        <w:rPr>
          <w:rFonts w:ascii="Avenir Next LT Pro" w:eastAsia="Times New Roman" w:hAnsi="Avenir Next LT Pro"/>
          <w:lang w:eastAsia="en-GB"/>
        </w:rPr>
        <w:t>PoPA</w:t>
      </w:r>
      <w:proofErr w:type="spellEnd"/>
      <w:r w:rsidR="00D903A6" w:rsidRPr="00861A55">
        <w:rPr>
          <w:rFonts w:ascii="Avenir Next LT Pro" w:eastAsia="Times New Roman" w:hAnsi="Avenir Next LT Pro"/>
          <w:lang w:eastAsia="en-GB"/>
        </w:rPr>
        <w:t>)</w:t>
      </w:r>
      <w:r w:rsidRPr="00861A55">
        <w:rPr>
          <w:rFonts w:ascii="Avenir Next LT Pro" w:eastAsia="Times New Roman" w:hAnsi="Avenir Next LT Pro"/>
          <w:lang w:eastAsia="en-GB"/>
        </w:rPr>
        <w:t xml:space="preserve"> which contains the various proformas required for logging your evidence of experience and learning</w:t>
      </w:r>
      <w:r w:rsidR="005B74E0" w:rsidRPr="00861A55">
        <w:rPr>
          <w:rFonts w:ascii="Avenir Next LT Pro" w:eastAsia="Times New Roman" w:hAnsi="Avenir Next LT Pro"/>
          <w:lang w:eastAsia="en-GB"/>
        </w:rPr>
        <w:t>,</w:t>
      </w:r>
      <w:r w:rsidRPr="00861A55">
        <w:rPr>
          <w:rFonts w:ascii="Avenir Next LT Pro" w:eastAsia="Times New Roman" w:hAnsi="Avenir Next LT Pro"/>
          <w:lang w:eastAsia="en-GB"/>
        </w:rPr>
        <w:t xml:space="preserve"> and for reflecting on </w:t>
      </w:r>
      <w:r w:rsidR="005B74E0" w:rsidRPr="00861A55">
        <w:rPr>
          <w:rFonts w:ascii="Avenir Next LT Pro" w:eastAsia="Times New Roman" w:hAnsi="Avenir Next LT Pro"/>
          <w:lang w:eastAsia="en-GB"/>
        </w:rPr>
        <w:t>your</w:t>
      </w:r>
      <w:r w:rsidRPr="00861A55">
        <w:rPr>
          <w:rFonts w:ascii="Avenir Next LT Pro" w:eastAsia="Times New Roman" w:hAnsi="Avenir Next LT Pro"/>
          <w:lang w:eastAsia="en-GB"/>
        </w:rPr>
        <w:t xml:space="preserve"> </w:t>
      </w:r>
      <w:r w:rsidR="001E1005" w:rsidRPr="00861A55">
        <w:rPr>
          <w:rFonts w:ascii="Avenir Next LT Pro" w:eastAsia="Times New Roman" w:hAnsi="Avenir Next LT Pro"/>
          <w:lang w:eastAsia="en-GB"/>
        </w:rPr>
        <w:t xml:space="preserve">progress and </w:t>
      </w:r>
      <w:r w:rsidRPr="00861A55">
        <w:rPr>
          <w:rFonts w:ascii="Avenir Next LT Pro" w:eastAsia="Times New Roman" w:hAnsi="Avenir Next LT Pro"/>
          <w:lang w:eastAsia="en-GB"/>
        </w:rPr>
        <w:t>achievement. </w:t>
      </w:r>
    </w:p>
    <w:p w14:paraId="6DD5E68A" w14:textId="77777777" w:rsidR="00DF7C56" w:rsidRPr="00843E5C" w:rsidRDefault="00DF7C56" w:rsidP="00D072E0">
      <w:pPr>
        <w:spacing w:after="0"/>
        <w:textAlignment w:val="baseline"/>
        <w:rPr>
          <w:rFonts w:ascii="Avenir Next LT Pro" w:eastAsia="Times New Roman" w:hAnsi="Avenir Next LT Pro"/>
          <w:lang w:eastAsia="en-GB"/>
        </w:rPr>
      </w:pPr>
      <w:r w:rsidRPr="2C7FBF79">
        <w:rPr>
          <w:rFonts w:ascii="Avenir Next LT Pro" w:eastAsia="Times New Roman" w:hAnsi="Avenir Next LT Pro"/>
          <w:lang w:eastAsia="en-GB"/>
        </w:rPr>
        <w:t>There are three integrated aspects of assessment on the course: </w:t>
      </w:r>
    </w:p>
    <w:p w14:paraId="2B40D95B" w14:textId="68CBFF73" w:rsidR="337F4924" w:rsidRDefault="337F4924" w:rsidP="2C7FBF79">
      <w:pPr>
        <w:pStyle w:val="ListParagraph"/>
        <w:numPr>
          <w:ilvl w:val="0"/>
          <w:numId w:val="1"/>
        </w:numPr>
        <w:spacing w:after="0"/>
        <w:rPr>
          <w:rFonts w:ascii="Avenir Next LT Pro" w:eastAsia="Avenir Next LT Pro" w:hAnsi="Avenir Next LT Pro" w:cs="Avenir Next LT Pro"/>
          <w:color w:val="000000" w:themeColor="text1"/>
        </w:rPr>
      </w:pPr>
      <w:r w:rsidRPr="2C7FBF79">
        <w:rPr>
          <w:rFonts w:ascii="Avenir Next LT Pro" w:eastAsia="Avenir Next LT Pro" w:hAnsi="Avenir Next LT Pro" w:cs="Avenir Next LT Pro"/>
          <w:color w:val="000000" w:themeColor="text1"/>
        </w:rPr>
        <w:t xml:space="preserve">Teaching practice – assessed through teaching observations and the development of an </w:t>
      </w:r>
      <w:r w:rsidRPr="2C7FBF79">
        <w:rPr>
          <w:rFonts w:ascii="Avenir Next LT Pro" w:eastAsia="Avenir Next LT Pro" w:hAnsi="Avenir Next LT Pro" w:cs="Avenir Next LT Pro"/>
          <w:b/>
          <w:bCs/>
          <w:color w:val="000000" w:themeColor="text1"/>
        </w:rPr>
        <w:t>extensive</w:t>
      </w:r>
      <w:r w:rsidRPr="2C7FBF79">
        <w:rPr>
          <w:rFonts w:ascii="Avenir Next LT Pro" w:eastAsia="Avenir Next LT Pro" w:hAnsi="Avenir Next LT Pro" w:cs="Avenir Next LT Pro"/>
          <w:color w:val="000000" w:themeColor="text1"/>
        </w:rPr>
        <w:t xml:space="preserve"> Portfolio of Professional Achievement (</w:t>
      </w:r>
      <w:proofErr w:type="spellStart"/>
      <w:r w:rsidRPr="2C7FBF79">
        <w:rPr>
          <w:rFonts w:ascii="Avenir Next LT Pro" w:eastAsia="Avenir Next LT Pro" w:hAnsi="Avenir Next LT Pro" w:cs="Avenir Next LT Pro"/>
          <w:color w:val="000000" w:themeColor="text1"/>
        </w:rPr>
        <w:t>PoPA</w:t>
      </w:r>
      <w:proofErr w:type="spellEnd"/>
      <w:r w:rsidRPr="2C7FBF79">
        <w:rPr>
          <w:rFonts w:ascii="Avenir Next LT Pro" w:eastAsia="Avenir Next LT Pro" w:hAnsi="Avenir Next LT Pro" w:cs="Avenir Next LT Pro"/>
          <w:color w:val="000000" w:themeColor="text1"/>
        </w:rPr>
        <w:t>).</w:t>
      </w:r>
    </w:p>
    <w:p w14:paraId="5DB234D1" w14:textId="52BF2E56" w:rsidR="337F4924" w:rsidRDefault="337F4924" w:rsidP="2C7FBF79">
      <w:pPr>
        <w:pStyle w:val="ListParagraph"/>
        <w:numPr>
          <w:ilvl w:val="0"/>
          <w:numId w:val="1"/>
        </w:numPr>
        <w:spacing w:after="0"/>
        <w:rPr>
          <w:rFonts w:ascii="Avenir Next LT Pro" w:eastAsia="Avenir Next LT Pro" w:hAnsi="Avenir Next LT Pro" w:cs="Avenir Next LT Pro"/>
          <w:color w:val="000000" w:themeColor="text1"/>
          <w:lang w:val="en-US"/>
        </w:rPr>
      </w:pPr>
      <w:r w:rsidRPr="2C7FBF79">
        <w:rPr>
          <w:rFonts w:ascii="Avenir Next LT Pro" w:eastAsia="Avenir Next LT Pro" w:hAnsi="Avenir Next LT Pro" w:cs="Avenir Next LT Pro"/>
          <w:color w:val="000000" w:themeColor="text1"/>
        </w:rPr>
        <w:t xml:space="preserve">Coursework assignments – assessed by the course tutors. No assignments are </w:t>
      </w:r>
    </w:p>
    <w:p w14:paraId="7D4406C9" w14:textId="0831E345" w:rsidR="337F4924" w:rsidRDefault="337F4924" w:rsidP="2C7FBF79">
      <w:pPr>
        <w:spacing w:after="0"/>
        <w:ind w:left="720"/>
        <w:rPr>
          <w:rFonts w:ascii="Avenir Next LT Pro" w:eastAsia="Avenir Next LT Pro" w:hAnsi="Avenir Next LT Pro" w:cs="Avenir Next LT Pro"/>
          <w:color w:val="000000" w:themeColor="text1"/>
        </w:rPr>
      </w:pPr>
      <w:r w:rsidRPr="2C7FBF79">
        <w:rPr>
          <w:rFonts w:ascii="Avenir Next LT Pro" w:eastAsia="Avenir Next LT Pro" w:hAnsi="Avenir Next LT Pro" w:cs="Avenir Next LT Pro"/>
          <w:color w:val="000000" w:themeColor="text1"/>
        </w:rPr>
        <w:lastRenderedPageBreak/>
        <w:t xml:space="preserve">graded: all are assessed on a pass or refer basis.  </w:t>
      </w:r>
    </w:p>
    <w:p w14:paraId="67DA08D6" w14:textId="6055C6F6" w:rsidR="337F4924" w:rsidRDefault="337F4924" w:rsidP="2C7FBF79">
      <w:pPr>
        <w:pStyle w:val="ListParagraph"/>
        <w:numPr>
          <w:ilvl w:val="0"/>
          <w:numId w:val="1"/>
        </w:numPr>
        <w:spacing w:after="0"/>
        <w:rPr>
          <w:rFonts w:ascii="Avenir Next LT Pro" w:eastAsia="Avenir Next LT Pro" w:hAnsi="Avenir Next LT Pro" w:cs="Avenir Next LT Pro"/>
          <w:color w:val="000000" w:themeColor="text1"/>
          <w:lang w:val="en-US"/>
        </w:rPr>
      </w:pPr>
      <w:r w:rsidRPr="2C7FBF79">
        <w:rPr>
          <w:rFonts w:ascii="Avenir Next LT Pro" w:eastAsia="Avenir Next LT Pro" w:hAnsi="Avenir Next LT Pro" w:cs="Avenir Next LT Pro"/>
          <w:color w:val="000000" w:themeColor="text1"/>
        </w:rPr>
        <w:t>Professionalism – assessed through your participation in classroom activities, performance in teaching and general attitude and approach to your role as a trainee teacher.  </w:t>
      </w:r>
    </w:p>
    <w:p w14:paraId="6A49AFE1" w14:textId="77777777" w:rsidR="00135FE8" w:rsidRDefault="00135FE8" w:rsidP="00D072E0">
      <w:pPr>
        <w:spacing w:after="0"/>
        <w:rPr>
          <w:lang w:eastAsia="en-GB"/>
        </w:rPr>
      </w:pPr>
    </w:p>
    <w:p w14:paraId="5C9AAEC3" w14:textId="77777777" w:rsidR="00C71941" w:rsidRDefault="00C71941" w:rsidP="00D072E0">
      <w:pPr>
        <w:spacing w:after="0"/>
        <w:rPr>
          <w:lang w:eastAsia="en-GB"/>
        </w:rPr>
      </w:pPr>
    </w:p>
    <w:p w14:paraId="79D6B305" w14:textId="2B2A5A9B" w:rsidR="016243AE" w:rsidRPr="00F10A94" w:rsidRDefault="016243AE" w:rsidP="00D072E0">
      <w:pPr>
        <w:pStyle w:val="Heading3"/>
        <w:spacing w:before="0"/>
        <w:rPr>
          <w:rFonts w:ascii="Avenir Next LT Pro" w:hAnsi="Avenir Next LT Pro"/>
          <w:color w:val="007FB0"/>
          <w:sz w:val="28"/>
          <w:szCs w:val="28"/>
          <w:lang w:eastAsia="en-GB"/>
        </w:rPr>
      </w:pPr>
      <w:r w:rsidRPr="00F10A94">
        <w:rPr>
          <w:rFonts w:ascii="Avenir Next LT Pro" w:hAnsi="Avenir Next LT Pro"/>
          <w:color w:val="007FB0"/>
          <w:sz w:val="28"/>
          <w:szCs w:val="28"/>
          <w:lang w:eastAsia="en-GB"/>
        </w:rPr>
        <w:t xml:space="preserve">2.3.1 Professional Conduct and Professionalism  </w:t>
      </w:r>
    </w:p>
    <w:p w14:paraId="3DDBB5D2" w14:textId="609B468F" w:rsidR="016243AE" w:rsidRDefault="00A2711C" w:rsidP="00D072E0">
      <w:pPr>
        <w:spacing w:after="0"/>
        <w:rPr>
          <w:rFonts w:ascii="Avenir Next LT Pro" w:eastAsia="Avenir Next LT Pro" w:hAnsi="Avenir Next LT Pro" w:cs="Avenir Next LT Pro"/>
        </w:rPr>
      </w:pPr>
      <w:r w:rsidRPr="009220B3">
        <w:rPr>
          <w:rFonts w:ascii="Avenir Next LT Pro" w:eastAsia="Avenir Next LT Pro" w:hAnsi="Avenir Next LT Pro" w:cs="Avenir Next LT Pro"/>
        </w:rPr>
        <w:t>You are embarking on a professional course and need to behave in a manner appropriate to the teaching profession throughout.</w:t>
      </w:r>
      <w:r w:rsidRPr="009220B3">
        <w:rPr>
          <w:rFonts w:cs="Arial"/>
        </w:rPr>
        <w:t> </w:t>
      </w:r>
      <w:r w:rsidRPr="009220B3">
        <w:rPr>
          <w:rFonts w:ascii="Avenir Next LT Pro" w:eastAsia="Avenir Next LT Pro" w:hAnsi="Avenir Next LT Pro" w:cs="Avenir Next LT Pro"/>
        </w:rPr>
        <w:t xml:space="preserve"> </w:t>
      </w:r>
      <w:r w:rsidR="016243AE" w:rsidRPr="009220B3">
        <w:rPr>
          <w:rFonts w:ascii="Avenir Next LT Pro" w:eastAsia="Avenir Next LT Pro" w:hAnsi="Avenir Next LT Pro" w:cs="Avenir Next LT Pro"/>
        </w:rPr>
        <w:t xml:space="preserve"> </w:t>
      </w:r>
    </w:p>
    <w:p w14:paraId="74D34D11" w14:textId="3316BF7B" w:rsidR="00272088" w:rsidRPr="009220B3" w:rsidRDefault="00272088" w:rsidP="00D072E0">
      <w:pPr>
        <w:pStyle w:val="BodyText"/>
        <w:spacing w:after="0" w:line="276" w:lineRule="auto"/>
      </w:pPr>
      <w:r w:rsidRPr="2C7FBF79">
        <w:rPr>
          <w:rFonts w:ascii="Avenir Next LT Pro" w:hAnsi="Avenir Next LT Pro"/>
          <w:lang w:val="en-US" w:eastAsia="en-US"/>
        </w:rPr>
        <w:t xml:space="preserve">As a </w:t>
      </w:r>
      <w:r w:rsidR="74DB9D01" w:rsidRPr="2C7FBF79">
        <w:rPr>
          <w:rFonts w:ascii="Avenir Next LT Pro" w:hAnsi="Avenir Next LT Pro"/>
          <w:lang w:val="en-US" w:eastAsia="en-US"/>
        </w:rPr>
        <w:t>university</w:t>
      </w:r>
      <w:r w:rsidRPr="2C7FBF79">
        <w:rPr>
          <w:rFonts w:ascii="Avenir Next LT Pro" w:hAnsi="Avenir Next LT Pro"/>
          <w:lang w:val="en-US" w:eastAsia="en-US"/>
        </w:rPr>
        <w:t xml:space="preserve">, we have </w:t>
      </w:r>
      <w:hyperlink r:id="rId29">
        <w:r w:rsidRPr="2C7FBF79">
          <w:rPr>
            <w:rFonts w:ascii="Avenir Next LT Pro" w:hAnsi="Avenir Next LT Pro"/>
            <w:lang w:val="en-US" w:eastAsia="en-US"/>
          </w:rPr>
          <w:t>regulations, policies and codes of conduct</w:t>
        </w:r>
      </w:hyperlink>
      <w:r w:rsidRPr="2C7FBF79">
        <w:rPr>
          <w:rFonts w:ascii="Avenir Next LT Pro" w:hAnsi="Avenir Next LT Pro"/>
          <w:lang w:val="en-US" w:eastAsia="en-US"/>
        </w:rPr>
        <w:t>, which are designed to protect and maintain both academic quality and your rights and responsibilities as students of our university.</w:t>
      </w:r>
      <w:r w:rsidRPr="2C7FBF79">
        <w:rPr>
          <w:rFonts w:ascii="Avenir Next LT Pro" w:eastAsia="Avenir Next LT Pro" w:hAnsi="Avenir Next LT Pro" w:cs="Avenir Next LT Pro"/>
        </w:rPr>
        <w:t>You are also required to comply with the regulations and expectations for conduct of the university, the college, and your placement institution.</w:t>
      </w:r>
      <w:r w:rsidRPr="2C7FBF79">
        <w:rPr>
          <w:rFonts w:cs="Arial"/>
        </w:rPr>
        <w:t> </w:t>
      </w:r>
      <w:r w:rsidRPr="2C7FBF79">
        <w:rPr>
          <w:rFonts w:ascii="Avenir Next LT Pro" w:eastAsia="Avenir Next LT Pro" w:hAnsi="Avenir Next LT Pro" w:cs="Avenir Next LT Pro"/>
        </w:rPr>
        <w:t xml:space="preserve"> </w:t>
      </w:r>
    </w:p>
    <w:p w14:paraId="4046BD27" w14:textId="77777777" w:rsidR="00272088" w:rsidRPr="009220B3" w:rsidRDefault="00272088" w:rsidP="00D072E0">
      <w:pPr>
        <w:spacing w:after="0"/>
      </w:pPr>
    </w:p>
    <w:p w14:paraId="618E5AC6" w14:textId="79D02197" w:rsidR="016243AE" w:rsidRPr="009220B3" w:rsidRDefault="016243AE" w:rsidP="00D072E0">
      <w:pPr>
        <w:spacing w:after="0"/>
      </w:pPr>
      <w:r w:rsidRPr="009220B3">
        <w:rPr>
          <w:rFonts w:ascii="Avenir Next LT Pro" w:eastAsia="Avenir Next LT Pro" w:hAnsi="Avenir Next LT Pro" w:cs="Avenir Next LT Pro"/>
        </w:rPr>
        <w:t xml:space="preserve">As a trainee teacher </w:t>
      </w:r>
      <w:r w:rsidRPr="009220B3">
        <w:rPr>
          <w:rFonts w:ascii="Avenir Next LT Pro" w:eastAsia="Avenir Next LT Pro" w:hAnsi="Avenir Next LT Pro" w:cs="Avenir Next LT Pro"/>
          <w:lang w:val="en-US"/>
        </w:rPr>
        <w:t xml:space="preserve">undertaking this course, you are bound by the </w:t>
      </w:r>
      <w:r w:rsidRPr="009220B3">
        <w:rPr>
          <w:rFonts w:ascii="Avenir Next LT Pro" w:eastAsia="Avenir Next LT Pro" w:hAnsi="Avenir Next LT Pro" w:cs="Avenir Next LT Pro"/>
        </w:rPr>
        <w:t>following regulations</w:t>
      </w:r>
      <w:r w:rsidRPr="009220B3">
        <w:rPr>
          <w:rFonts w:ascii="Times New Roman" w:eastAsia="Times New Roman" w:hAnsi="Times New Roman"/>
          <w:sz w:val="24"/>
          <w:szCs w:val="24"/>
        </w:rPr>
        <w:t>:</w:t>
      </w:r>
      <w:r w:rsidRPr="009220B3">
        <w:rPr>
          <w:rFonts w:ascii="Avenir Next LT Pro" w:eastAsia="Avenir Next LT Pro" w:hAnsi="Avenir Next LT Pro" w:cs="Avenir Next LT Pro"/>
        </w:rPr>
        <w:t xml:space="preserve"> </w:t>
      </w:r>
    </w:p>
    <w:p w14:paraId="3C9E8456" w14:textId="70748669" w:rsidR="00AD5549" w:rsidRPr="009220B3" w:rsidRDefault="00AD5549" w:rsidP="00D072E0">
      <w:pPr>
        <w:pStyle w:val="ListParagraph"/>
        <w:numPr>
          <w:ilvl w:val="0"/>
          <w:numId w:val="15"/>
        </w:numPr>
        <w:spacing w:after="0" w:line="240" w:lineRule="auto"/>
        <w:textAlignment w:val="baseline"/>
        <w:rPr>
          <w:rFonts w:ascii="Avenir Next LT Pro" w:eastAsia="Times New Roman" w:hAnsi="Avenir Next LT Pro"/>
          <w:lang w:eastAsia="en-GB"/>
        </w:rPr>
      </w:pPr>
      <w:proofErr w:type="spellStart"/>
      <w:r w:rsidRPr="009220B3">
        <w:rPr>
          <w:rFonts w:ascii="Avenir Next LT Pro" w:eastAsia="Times New Roman" w:hAnsi="Avenir Next LT Pro"/>
          <w:lang w:eastAsia="en-GB"/>
        </w:rPr>
        <w:t>IfATE</w:t>
      </w:r>
      <w:proofErr w:type="spellEnd"/>
      <w:r w:rsidRPr="009220B3">
        <w:rPr>
          <w:rFonts w:ascii="Avenir Next LT Pro" w:eastAsia="Times New Roman" w:hAnsi="Avenir Next LT Pro"/>
          <w:lang w:eastAsia="en-GB"/>
        </w:rPr>
        <w:t xml:space="preserve"> Learning and Skills Teacher Occupational Standard</w:t>
      </w:r>
      <w:r w:rsidRPr="009220B3">
        <w:rPr>
          <w:rFonts w:ascii="Avenir Next LT Pro" w:eastAsia="Times New Roman" w:hAnsi="Avenir Next LT Pro"/>
          <w:i/>
          <w:iCs/>
          <w:lang w:eastAsia="en-GB"/>
        </w:rPr>
        <w:t xml:space="preserve"> </w:t>
      </w:r>
    </w:p>
    <w:p w14:paraId="11D404CE" w14:textId="7BF5D523" w:rsidR="016243AE" w:rsidRPr="009220B3" w:rsidRDefault="016243AE" w:rsidP="00D072E0">
      <w:pPr>
        <w:pStyle w:val="ListParagraph"/>
        <w:numPr>
          <w:ilvl w:val="0"/>
          <w:numId w:val="15"/>
        </w:numPr>
        <w:spacing w:after="0"/>
        <w:rPr>
          <w:rFonts w:ascii="Avenir Next LT Pro" w:eastAsia="Avenir Next LT Pro" w:hAnsi="Avenir Next LT Pro" w:cs="Avenir Next LT Pro"/>
        </w:rPr>
      </w:pPr>
      <w:r w:rsidRPr="009220B3">
        <w:rPr>
          <w:rFonts w:ascii="Avenir Next LT Pro" w:eastAsia="Avenir Next LT Pro" w:hAnsi="Avenir Next LT Pro" w:cs="Avenir Next LT Pro"/>
        </w:rPr>
        <w:t xml:space="preserve">Society for Education and Training Ethics and Conduct procedures </w:t>
      </w:r>
    </w:p>
    <w:p w14:paraId="0CC9A5D9" w14:textId="3BC49282" w:rsidR="00F10A94" w:rsidRPr="009220B3" w:rsidRDefault="016243AE" w:rsidP="00D072E0">
      <w:pPr>
        <w:pStyle w:val="ListParagraph"/>
        <w:numPr>
          <w:ilvl w:val="0"/>
          <w:numId w:val="15"/>
        </w:numPr>
        <w:spacing w:after="0"/>
        <w:rPr>
          <w:rFonts w:ascii="Avenir Next LT Pro" w:hAnsi="Avenir Next LT Pro"/>
          <w:i/>
          <w:iCs/>
        </w:rPr>
      </w:pPr>
      <w:r w:rsidRPr="009220B3">
        <w:rPr>
          <w:rFonts w:ascii="Avenir Next LT Pro" w:eastAsia="Avenir Next LT Pro" w:hAnsi="Avenir Next LT Pro" w:cs="Avenir Next LT Pro"/>
        </w:rPr>
        <w:t>Department for Education</w:t>
      </w:r>
      <w:r w:rsidRPr="009220B3">
        <w:rPr>
          <w:rFonts w:ascii="Avenir Next LT Pro" w:hAnsi="Avenir Next LT Pro"/>
          <w:i/>
          <w:iCs/>
        </w:rPr>
        <w:t xml:space="preserve"> Teachers’ Standards 2011</w:t>
      </w:r>
    </w:p>
    <w:p w14:paraId="6B979A52" w14:textId="7C7EA981" w:rsidR="016243AE" w:rsidRPr="009220B3" w:rsidRDefault="016243AE" w:rsidP="00D072E0">
      <w:pPr>
        <w:pStyle w:val="ListParagraph"/>
        <w:numPr>
          <w:ilvl w:val="0"/>
          <w:numId w:val="15"/>
        </w:numPr>
        <w:spacing w:after="0"/>
        <w:rPr>
          <w:rFonts w:ascii="Avenir Next LT Pro" w:hAnsi="Avenir Next LT Pro"/>
          <w:i/>
          <w:iCs/>
        </w:rPr>
      </w:pPr>
      <w:r w:rsidRPr="009220B3">
        <w:rPr>
          <w:rFonts w:ascii="Avenir Next LT Pro" w:eastAsia="Avenir Next LT Pro" w:hAnsi="Avenir Next LT Pro" w:cs="Avenir Next LT Pro"/>
        </w:rPr>
        <w:t>U</w:t>
      </w:r>
      <w:r w:rsidR="00190D59">
        <w:rPr>
          <w:rFonts w:ascii="Avenir Next LT Pro" w:eastAsia="Avenir Next LT Pro" w:hAnsi="Avenir Next LT Pro" w:cs="Avenir Next LT Pro"/>
        </w:rPr>
        <w:t>niversity</w:t>
      </w:r>
      <w:r w:rsidRPr="009220B3">
        <w:rPr>
          <w:rFonts w:ascii="Avenir Next LT Pro" w:hAnsi="Avenir Next LT Pro"/>
          <w:i/>
          <w:iCs/>
        </w:rPr>
        <w:t xml:space="preserve"> Regulations for the Conduct of Students</w:t>
      </w:r>
      <w:r w:rsidRPr="009220B3">
        <w:rPr>
          <w:rFonts w:ascii="Avenir Next LT Pro" w:hAnsi="Avenir Next LT Pro"/>
          <w:b/>
          <w:bCs/>
        </w:rPr>
        <w:t xml:space="preserve"> </w:t>
      </w:r>
      <w:r w:rsidRPr="009220B3">
        <w:rPr>
          <w:rFonts w:ascii="Avenir Next LT Pro" w:hAnsi="Avenir Next LT Pro"/>
        </w:rPr>
        <w:t>and</w:t>
      </w:r>
      <w:r w:rsidRPr="009220B3">
        <w:rPr>
          <w:rFonts w:ascii="Avenir Next LT Pro" w:hAnsi="Avenir Next LT Pro"/>
          <w:b/>
          <w:bCs/>
        </w:rPr>
        <w:t xml:space="preserve"> </w:t>
      </w:r>
      <w:r w:rsidRPr="009220B3">
        <w:rPr>
          <w:rFonts w:ascii="Avenir Next LT Pro" w:hAnsi="Avenir Next LT Pro"/>
          <w:i/>
          <w:iCs/>
        </w:rPr>
        <w:t>Fitness to Practi</w:t>
      </w:r>
      <w:r w:rsidR="00010FFA">
        <w:rPr>
          <w:rFonts w:ascii="Avenir Next LT Pro" w:hAnsi="Avenir Next LT Pro"/>
          <w:i/>
          <w:iCs/>
        </w:rPr>
        <w:t>s</w:t>
      </w:r>
      <w:r w:rsidRPr="009220B3">
        <w:rPr>
          <w:rFonts w:ascii="Avenir Next LT Pro" w:hAnsi="Avenir Next LT Pro"/>
          <w:i/>
          <w:iCs/>
        </w:rPr>
        <w:t xml:space="preserve">e </w:t>
      </w:r>
      <w:r w:rsidRPr="009220B3">
        <w:rPr>
          <w:rFonts w:ascii="Avenir Next LT Pro" w:eastAsia="Avenir Next LT Pro" w:hAnsi="Avenir Next LT Pro" w:cs="Avenir Next LT Pro"/>
          <w:i/>
          <w:iCs/>
        </w:rPr>
        <w:t>Procedure</w:t>
      </w:r>
      <w:r w:rsidRPr="009220B3">
        <w:rPr>
          <w:rFonts w:ascii="Avenir Next LT Pro" w:eastAsia="Avenir Next LT Pro" w:hAnsi="Avenir Next LT Pro" w:cs="Avenir Next LT Pro"/>
          <w:b/>
          <w:bCs/>
        </w:rPr>
        <w:t xml:space="preserve"> </w:t>
      </w:r>
    </w:p>
    <w:p w14:paraId="381909F6" w14:textId="1B9DFC66" w:rsidR="016243AE" w:rsidRDefault="016243AE" w:rsidP="00D072E0">
      <w:pPr>
        <w:pStyle w:val="ListParagraph"/>
        <w:numPr>
          <w:ilvl w:val="0"/>
          <w:numId w:val="14"/>
        </w:numPr>
        <w:spacing w:after="0"/>
        <w:rPr>
          <w:rFonts w:ascii="Avenir Next LT Pro" w:eastAsia="Avenir Next LT Pro" w:hAnsi="Avenir Next LT Pro" w:cs="Avenir Next LT Pro"/>
        </w:rPr>
      </w:pPr>
      <w:r w:rsidRPr="009220B3">
        <w:rPr>
          <w:rFonts w:ascii="Avenir Next LT Pro" w:eastAsia="Avenir Next LT Pro" w:hAnsi="Avenir Next LT Pro" w:cs="Avenir Next LT Pro"/>
        </w:rPr>
        <w:t>The Education (Health Standards) (England) Regulations 2003</w:t>
      </w:r>
    </w:p>
    <w:p w14:paraId="17A4AC10" w14:textId="38A2243E" w:rsidR="00272088" w:rsidRDefault="00FF1732" w:rsidP="00D072E0">
      <w:pPr>
        <w:spacing w:after="0"/>
        <w:rPr>
          <w:rFonts w:ascii="Avenir Next LT Pro" w:eastAsia="Avenir Next LT Pro" w:hAnsi="Avenir Next LT Pro" w:cs="Avenir Next LT Pro"/>
        </w:rPr>
      </w:pPr>
      <w:r>
        <w:rPr>
          <w:rFonts w:ascii="Avenir Next LT Pro" w:eastAsia="Avenir Next LT Pro" w:hAnsi="Avenir Next LT Pro" w:cs="Avenir Next LT Pro"/>
        </w:rPr>
        <w:t>Depending</w:t>
      </w:r>
      <w:r w:rsidR="007C0B26">
        <w:rPr>
          <w:rFonts w:ascii="Avenir Next LT Pro" w:eastAsia="Avenir Next LT Pro" w:hAnsi="Avenir Next LT Pro" w:cs="Avenir Next LT Pro"/>
        </w:rPr>
        <w:t xml:space="preserve"> on the subject you are</w:t>
      </w:r>
      <w:r>
        <w:rPr>
          <w:rFonts w:ascii="Avenir Next LT Pro" w:eastAsia="Avenir Next LT Pro" w:hAnsi="Avenir Next LT Pro" w:cs="Avenir Next LT Pro"/>
        </w:rPr>
        <w:t xml:space="preserve"> teaching,</w:t>
      </w:r>
      <w:r w:rsidR="007C0B26">
        <w:rPr>
          <w:rFonts w:ascii="Avenir Next LT Pro" w:eastAsia="Avenir Next LT Pro" w:hAnsi="Avenir Next LT Pro" w:cs="Avenir Next LT Pro"/>
        </w:rPr>
        <w:t xml:space="preserve"> there may be other regulatory requirements. Your course tutor</w:t>
      </w:r>
      <w:r>
        <w:rPr>
          <w:rFonts w:ascii="Avenir Next LT Pro" w:eastAsia="Avenir Next LT Pro" w:hAnsi="Avenir Next LT Pro" w:cs="Avenir Next LT Pro"/>
        </w:rPr>
        <w:t xml:space="preserve"> and placement provider </w:t>
      </w:r>
      <w:r w:rsidR="007C0B26">
        <w:rPr>
          <w:rFonts w:ascii="Avenir Next LT Pro" w:eastAsia="Avenir Next LT Pro" w:hAnsi="Avenir Next LT Pro" w:cs="Avenir Next LT Pro"/>
        </w:rPr>
        <w:t>will be able to advise you on this</w:t>
      </w:r>
      <w:r>
        <w:rPr>
          <w:rFonts w:ascii="Avenir Next LT Pro" w:eastAsia="Avenir Next LT Pro" w:hAnsi="Avenir Next LT Pro" w:cs="Avenir Next LT Pro"/>
        </w:rPr>
        <w:t>.</w:t>
      </w:r>
    </w:p>
    <w:p w14:paraId="2032A7E4" w14:textId="32740633" w:rsidR="00A2711C" w:rsidRPr="009220B3" w:rsidRDefault="00A2711C" w:rsidP="00D072E0">
      <w:pPr>
        <w:pStyle w:val="BodyText"/>
        <w:spacing w:after="0" w:line="276" w:lineRule="auto"/>
      </w:pPr>
      <w:r w:rsidRPr="170F54D0">
        <w:rPr>
          <w:rFonts w:ascii="Avenir Next LT Pro" w:eastAsia="Avenir Next LT Pro" w:hAnsi="Avenir Next LT Pro" w:cs="Avenir Next LT Pro"/>
        </w:rPr>
        <w:t>For part of the time, you are a teacher (in your placement setting and whil</w:t>
      </w:r>
      <w:r w:rsidR="004E6436" w:rsidRPr="170F54D0">
        <w:rPr>
          <w:rFonts w:ascii="Avenir Next LT Pro" w:eastAsia="Avenir Next LT Pro" w:hAnsi="Avenir Next LT Pro" w:cs="Avenir Next LT Pro"/>
        </w:rPr>
        <w:t>st</w:t>
      </w:r>
      <w:r w:rsidRPr="170F54D0">
        <w:rPr>
          <w:rFonts w:ascii="Avenir Next LT Pro" w:eastAsia="Avenir Next LT Pro" w:hAnsi="Avenir Next LT Pro" w:cs="Avenir Next LT Pro"/>
        </w:rPr>
        <w:t xml:space="preserve"> teaching) and for part of the time you are a student (whilst attending your course). However, the standards </w:t>
      </w:r>
      <w:r w:rsidR="003938D7">
        <w:rPr>
          <w:rFonts w:ascii="Avenir Next LT Pro" w:eastAsia="Avenir Next LT Pro" w:hAnsi="Avenir Next LT Pro" w:cs="Avenir Next LT Pro"/>
        </w:rPr>
        <w:t xml:space="preserve">of professionalism </w:t>
      </w:r>
      <w:r w:rsidRPr="170F54D0">
        <w:rPr>
          <w:rFonts w:ascii="Avenir Next LT Pro" w:eastAsia="Avenir Next LT Pro" w:hAnsi="Avenir Next LT Pro" w:cs="Avenir Next LT Pro"/>
        </w:rPr>
        <w:t>expected of you apply consistently and are higher than if you were on many other courses.</w:t>
      </w:r>
      <w:r w:rsidRPr="170F54D0">
        <w:rPr>
          <w:rFonts w:cs="Arial"/>
        </w:rPr>
        <w:t> </w:t>
      </w:r>
      <w:r w:rsidRPr="170F54D0">
        <w:rPr>
          <w:rFonts w:ascii="Avenir Next LT Pro" w:eastAsia="Avenir Next LT Pro" w:hAnsi="Avenir Next LT Pro" w:cs="Avenir Next LT Pro"/>
        </w:rPr>
        <w:t xml:space="preserve"> </w:t>
      </w:r>
      <w:r w:rsidR="016243AE" w:rsidRPr="170F54D0">
        <w:rPr>
          <w:rFonts w:ascii="Avenir Next LT Pro" w:eastAsia="Avenir Next LT Pro" w:hAnsi="Avenir Next LT Pro" w:cs="Avenir Next LT Pro"/>
        </w:rPr>
        <w:t xml:space="preserve"> </w:t>
      </w:r>
    </w:p>
    <w:p w14:paraId="53958A93" w14:textId="1A1723F2" w:rsidR="00A2711C" w:rsidRPr="009220B3" w:rsidRDefault="00A2711C" w:rsidP="00D072E0">
      <w:pPr>
        <w:spacing w:after="0"/>
        <w:rPr>
          <w:rFonts w:ascii="Avenir Next LT Pro" w:hAnsi="Avenir Next LT Pro"/>
        </w:rPr>
      </w:pPr>
      <w:r w:rsidRPr="170F54D0">
        <w:rPr>
          <w:rFonts w:ascii="Avenir Next LT Pro" w:eastAsia="Avenir Next LT Pro" w:hAnsi="Avenir Next LT Pro" w:cs="Avenir Next LT Pro"/>
        </w:rPr>
        <w:t>I</w:t>
      </w:r>
      <w:r w:rsidRPr="170F54D0">
        <w:rPr>
          <w:rStyle w:val="normaltextrun"/>
          <w:rFonts w:ascii="Avenir Next LT Pro" w:eastAsia="Times New Roman" w:hAnsi="Avenir Next LT Pro"/>
        </w:rPr>
        <w:t xml:space="preserve">n addition to meeting the module learning outcomes, trainee teachers are required to meet the </w:t>
      </w:r>
      <w:r w:rsidRPr="170F54D0">
        <w:rPr>
          <w:rStyle w:val="normaltextrun"/>
          <w:rFonts w:ascii="Avenir Next LT Pro" w:eastAsia="Times New Roman" w:hAnsi="Avenir Next LT Pro"/>
          <w:b/>
          <w:bCs/>
        </w:rPr>
        <w:t xml:space="preserve">attendance </w:t>
      </w:r>
      <w:r w:rsidRPr="00B36846">
        <w:rPr>
          <w:rStyle w:val="normaltextrun"/>
          <w:rFonts w:ascii="Avenir Next LT Pro" w:eastAsia="Times New Roman" w:hAnsi="Avenir Next LT Pro"/>
          <w:b/>
          <w:bCs/>
        </w:rPr>
        <w:t>requirements</w:t>
      </w:r>
      <w:r w:rsidRPr="00B36846">
        <w:rPr>
          <w:rStyle w:val="normaltextrun"/>
          <w:rFonts w:ascii="Avenir Next LT Pro" w:eastAsia="Times New Roman" w:hAnsi="Avenir Next LT Pro"/>
        </w:rPr>
        <w:t xml:space="preserve"> of the course, the required standards of </w:t>
      </w:r>
      <w:r w:rsidRPr="00B36846">
        <w:rPr>
          <w:rFonts w:ascii="Avenir Next LT Pro" w:eastAsia="Times New Roman" w:hAnsi="Avenir Next LT Pro"/>
          <w:b/>
          <w:bCs/>
        </w:rPr>
        <w:t>professional conduct</w:t>
      </w:r>
      <w:r w:rsidRPr="00B36846">
        <w:rPr>
          <w:rFonts w:ascii="Avenir Next LT Pro" w:eastAsia="Times New Roman" w:hAnsi="Avenir Next LT Pro"/>
        </w:rPr>
        <w:t xml:space="preserve"> in every aspect of your course</w:t>
      </w:r>
      <w:r w:rsidR="003146D0" w:rsidRPr="00B36846">
        <w:rPr>
          <w:rFonts w:ascii="Avenir Next LT Pro" w:eastAsia="Times New Roman" w:hAnsi="Avenir Next LT Pro"/>
        </w:rPr>
        <w:t>, practice and behaviours</w:t>
      </w:r>
      <w:r w:rsidR="00D63CA1" w:rsidRPr="00B36846">
        <w:rPr>
          <w:rStyle w:val="normaltextrun"/>
          <w:rFonts w:ascii="Avenir Next LT Pro" w:eastAsia="Times New Roman" w:hAnsi="Avenir Next LT Pro"/>
        </w:rPr>
        <w:t xml:space="preserve"> (See </w:t>
      </w:r>
      <w:r w:rsidR="00D63CA1" w:rsidRPr="00B36846">
        <w:rPr>
          <w:rFonts w:ascii="Avenir Next LT Pro" w:hAnsi="Avenir Next LT Pro"/>
          <w:lang w:eastAsia="en-GB"/>
        </w:rPr>
        <w:t>(</w:t>
      </w:r>
      <w:proofErr w:type="spellStart"/>
      <w:r w:rsidR="00D63CA1" w:rsidRPr="00B36846">
        <w:rPr>
          <w:rFonts w:ascii="Avenir Next LT Pro" w:hAnsi="Avenir Next LT Pro"/>
          <w:lang w:eastAsia="en-GB"/>
        </w:rPr>
        <w:t>IfATE</w:t>
      </w:r>
      <w:proofErr w:type="spellEnd"/>
      <w:r w:rsidR="00D63CA1" w:rsidRPr="00B36846">
        <w:rPr>
          <w:rFonts w:ascii="Avenir Next LT Pro" w:hAnsi="Avenir Next LT Pro"/>
          <w:lang w:eastAsia="en-GB"/>
        </w:rPr>
        <w:t xml:space="preserve"> Learning and Skills Teacher Occupational Standard, Department for Education </w:t>
      </w:r>
      <w:hyperlink r:id="rId30">
        <w:r w:rsidR="00D63CA1" w:rsidRPr="00B36846">
          <w:rPr>
            <w:rFonts w:ascii="Avenir Next LT Pro" w:hAnsi="Avenir Next LT Pro"/>
            <w:lang w:eastAsia="en-GB"/>
          </w:rPr>
          <w:t>Teachers’ Standards</w:t>
        </w:r>
      </w:hyperlink>
      <w:r w:rsidR="00D63CA1" w:rsidRPr="00B36846">
        <w:rPr>
          <w:rFonts w:ascii="Avenir Next LT Pro" w:hAnsi="Avenir Next LT Pro"/>
          <w:lang w:eastAsia="en-GB"/>
        </w:rPr>
        <w:t xml:space="preserve"> (part 2), U</w:t>
      </w:r>
      <w:r w:rsidR="00CF479C">
        <w:rPr>
          <w:rFonts w:ascii="Avenir Next LT Pro" w:hAnsi="Avenir Next LT Pro"/>
          <w:lang w:eastAsia="en-GB"/>
        </w:rPr>
        <w:t>niversity</w:t>
      </w:r>
      <w:r w:rsidR="00D63CA1" w:rsidRPr="00B36846">
        <w:rPr>
          <w:rFonts w:ascii="Avenir Next LT Pro" w:hAnsi="Avenir Next LT Pro"/>
          <w:lang w:eastAsia="en-GB"/>
        </w:rPr>
        <w:t xml:space="preserve"> professional conduct agreement).</w:t>
      </w:r>
    </w:p>
    <w:p w14:paraId="0DFAA0F7" w14:textId="48442901" w:rsidR="016243AE" w:rsidRPr="009220B3" w:rsidRDefault="016243AE" w:rsidP="00D072E0">
      <w:pPr>
        <w:spacing w:after="0"/>
        <w:rPr>
          <w:rFonts w:ascii="Avenir Next LT Pro" w:hAnsi="Avenir Next LT Pro"/>
        </w:rPr>
      </w:pPr>
      <w:r w:rsidRPr="170F54D0">
        <w:rPr>
          <w:rFonts w:ascii="Avenir Next LT Pro" w:eastAsia="Avenir Next LT Pro" w:hAnsi="Avenir Next LT Pro" w:cs="Avenir Next LT Pro"/>
        </w:rPr>
        <w:t xml:space="preserve">Professionalism is assessed throughout the </w:t>
      </w:r>
      <w:r w:rsidRPr="170F54D0">
        <w:rPr>
          <w:rStyle w:val="normaltextrun"/>
          <w:rFonts w:ascii="Avenir Next LT Pro" w:eastAsia="Times New Roman" w:hAnsi="Avenir Next LT Pro"/>
        </w:rPr>
        <w:t xml:space="preserve">course: </w:t>
      </w:r>
      <w:r w:rsidRPr="170F54D0">
        <w:rPr>
          <w:rFonts w:ascii="Avenir Next LT Pro" w:eastAsia="Avenir Next LT Pro" w:hAnsi="Avenir Next LT Pro" w:cs="Avenir Next LT Pro"/>
        </w:rPr>
        <w:t xml:space="preserve">All course applicants </w:t>
      </w:r>
      <w:r w:rsidRPr="170F54D0">
        <w:rPr>
          <w:rFonts w:ascii="Avenir Next LT Pro" w:eastAsia="Avenir Next LT Pro" w:hAnsi="Avenir Next LT Pro" w:cs="Avenir Next LT Pro"/>
          <w:lang w:val="en-US"/>
        </w:rPr>
        <w:t xml:space="preserve">are required to sign a </w:t>
      </w:r>
      <w:r w:rsidRPr="170F54D0">
        <w:rPr>
          <w:rFonts w:ascii="Avenir Next LT Pro" w:eastAsia="Avenir Next LT Pro" w:hAnsi="Avenir Next LT Pro" w:cs="Avenir Next LT Pro"/>
          <w:i/>
          <w:iCs/>
        </w:rPr>
        <w:t xml:space="preserve">‘Trainee Conduct and Professionalism Agreement’ </w:t>
      </w:r>
      <w:r w:rsidRPr="170F54D0">
        <w:rPr>
          <w:rFonts w:ascii="Avenir Next LT Pro" w:eastAsia="Avenir Next LT Pro" w:hAnsi="Avenir Next LT Pro" w:cs="Avenir Next LT Pro"/>
          <w:lang w:val="en-US"/>
        </w:rPr>
        <w:t>in advance of joining the course (see A</w:t>
      </w:r>
      <w:r w:rsidRPr="170F54D0">
        <w:rPr>
          <w:rFonts w:ascii="Avenir Next LT Pro" w:eastAsia="Times New Roman" w:hAnsi="Avenir Next LT Pro"/>
          <w:lang w:val="en-US"/>
        </w:rPr>
        <w:t>ppendix</w:t>
      </w:r>
      <w:r w:rsidRPr="170F54D0">
        <w:rPr>
          <w:rFonts w:ascii="Avenir Next LT Pro" w:eastAsia="Avenir Next LT Pro" w:hAnsi="Avenir Next LT Pro" w:cs="Avenir Next LT Pro"/>
          <w:lang w:val="en-US"/>
        </w:rPr>
        <w:t xml:space="preserve"> 1) and </w:t>
      </w:r>
      <w:r w:rsidRPr="170F54D0">
        <w:rPr>
          <w:rFonts w:ascii="Avenir Next LT Pro" w:eastAsia="Avenir Next LT Pro" w:hAnsi="Avenir Next LT Pro" w:cs="Avenir Next LT Pro"/>
        </w:rPr>
        <w:t xml:space="preserve">may be </w:t>
      </w:r>
      <w:r w:rsidRPr="170F54D0">
        <w:rPr>
          <w:rFonts w:ascii="Avenir Next LT Pro" w:eastAsia="Avenir Next LT Pro" w:hAnsi="Avenir Next LT Pro" w:cs="Avenir Next LT Pro"/>
          <w:lang w:val="en-US"/>
        </w:rPr>
        <w:t xml:space="preserve">subject to the </w:t>
      </w:r>
      <w:r w:rsidR="00C51741" w:rsidRPr="00B36846">
        <w:rPr>
          <w:rFonts w:ascii="Avenir Next LT Pro" w:hAnsi="Avenir Next LT Pro"/>
          <w:lang w:eastAsia="en-GB"/>
        </w:rPr>
        <w:t>U</w:t>
      </w:r>
      <w:r w:rsidR="00C51741">
        <w:rPr>
          <w:rFonts w:ascii="Avenir Next LT Pro" w:hAnsi="Avenir Next LT Pro"/>
          <w:lang w:eastAsia="en-GB"/>
        </w:rPr>
        <w:t>niversity</w:t>
      </w:r>
      <w:r w:rsidRPr="170F54D0">
        <w:rPr>
          <w:rFonts w:ascii="Avenir Next LT Pro" w:eastAsia="Times New Roman" w:hAnsi="Avenir Next LT Pro"/>
          <w:lang w:val="en-US"/>
        </w:rPr>
        <w:t xml:space="preserve"> procedure for the consideration of Fitness to </w:t>
      </w:r>
      <w:r w:rsidR="00B00AF3" w:rsidRPr="170F54D0">
        <w:rPr>
          <w:rFonts w:ascii="Avenir Next LT Pro" w:eastAsia="Times New Roman" w:hAnsi="Avenir Next LT Pro"/>
          <w:lang w:val="en-US"/>
        </w:rPr>
        <w:t>Practice</w:t>
      </w:r>
      <w:r w:rsidRPr="170F54D0">
        <w:rPr>
          <w:rFonts w:ascii="Avenir Next LT Pro" w:eastAsia="Avenir Next LT Pro" w:hAnsi="Avenir Next LT Pro" w:cs="Avenir Next LT Pro"/>
          <w:i/>
          <w:iCs/>
          <w:lang w:val="en-US"/>
        </w:rPr>
        <w:t xml:space="preserve"> </w:t>
      </w:r>
      <w:r w:rsidRPr="170F54D0">
        <w:rPr>
          <w:rFonts w:ascii="Avenir Next LT Pro" w:eastAsia="Times New Roman" w:hAnsi="Avenir Next LT Pro"/>
        </w:rPr>
        <w:t>process if there are concerns regarding your professionalism or behaviour.</w:t>
      </w:r>
      <w:r w:rsidRPr="170F54D0">
        <w:rPr>
          <w:rFonts w:ascii="Avenir Next LT Pro" w:hAnsi="Avenir Next LT Pro" w:cs="Arial"/>
          <w:i/>
          <w:iCs/>
        </w:rPr>
        <w:t> </w:t>
      </w:r>
      <w:r w:rsidRPr="170F54D0">
        <w:rPr>
          <w:rFonts w:ascii="Avenir Next LT Pro" w:eastAsia="Avenir Next LT Pro" w:hAnsi="Avenir Next LT Pro" w:cs="Avenir Next LT Pro"/>
        </w:rPr>
        <w:t xml:space="preserve"> </w:t>
      </w:r>
    </w:p>
    <w:p w14:paraId="747FDDBC" w14:textId="0474239C" w:rsidR="00A2711C" w:rsidRPr="009220B3" w:rsidRDefault="00A2711C" w:rsidP="00D072E0">
      <w:pPr>
        <w:pStyle w:val="BodyText"/>
        <w:spacing w:after="0" w:line="276" w:lineRule="auto"/>
        <w:rPr>
          <w:rFonts w:ascii="Avenir Next LT Pro" w:eastAsia="Avenir Next LT Pro" w:hAnsi="Avenir Next LT Pro" w:cs="Avenir Next LT Pro"/>
        </w:rPr>
      </w:pPr>
      <w:r w:rsidRPr="170F54D0">
        <w:rPr>
          <w:rFonts w:ascii="Avenir Next LT Pro" w:eastAsia="Avenir Next LT Pro" w:hAnsi="Avenir Next LT Pro" w:cs="Avenir Next LT Pro"/>
        </w:rPr>
        <w:t>If</w:t>
      </w:r>
      <w:r w:rsidRPr="170F54D0">
        <w:rPr>
          <w:rFonts w:ascii="Avenir Next LT Pro" w:hAnsi="Avenir Next LT Pro"/>
        </w:rPr>
        <w:t xml:space="preserve"> your behaviour is considered to be unacceptable, any member of staff is able to issue an informal oral </w:t>
      </w:r>
      <w:proofErr w:type="gramStart"/>
      <w:r w:rsidRPr="170F54D0">
        <w:rPr>
          <w:rFonts w:ascii="Avenir Next LT Pro" w:hAnsi="Avenir Next LT Pro"/>
        </w:rPr>
        <w:t>warning</w:t>
      </w:r>
      <w:proofErr w:type="gramEnd"/>
      <w:r w:rsidRPr="170F54D0">
        <w:rPr>
          <w:rFonts w:ascii="Avenir Next LT Pro" w:hAnsi="Avenir Next LT Pro"/>
        </w:rPr>
        <w:t xml:space="preserve"> and the University will support staff by invoking formal procedures where necessary. You can read more about </w:t>
      </w:r>
      <w:proofErr w:type="gramStart"/>
      <w:r w:rsidR="00C51741" w:rsidRPr="00B36846">
        <w:rPr>
          <w:rFonts w:ascii="Avenir Next LT Pro" w:hAnsi="Avenir Next LT Pro"/>
        </w:rPr>
        <w:t>U</w:t>
      </w:r>
      <w:r w:rsidR="00C51741">
        <w:rPr>
          <w:rFonts w:ascii="Avenir Next LT Pro" w:hAnsi="Avenir Next LT Pro"/>
        </w:rPr>
        <w:t>niversity</w:t>
      </w:r>
      <w:proofErr w:type="gramEnd"/>
      <w:r w:rsidRPr="170F54D0">
        <w:rPr>
          <w:rFonts w:ascii="Avenir Next LT Pro" w:hAnsi="Avenir Next LT Pro"/>
        </w:rPr>
        <w:t xml:space="preserve"> expectations in the Regulations for the Conduct of Students.</w:t>
      </w:r>
    </w:p>
    <w:p w14:paraId="2A89CB55" w14:textId="77777777" w:rsidR="00576DF3" w:rsidRPr="00044B1D" w:rsidRDefault="00576DF3" w:rsidP="00D072E0">
      <w:pPr>
        <w:spacing w:after="0" w:line="240" w:lineRule="auto"/>
        <w:textAlignment w:val="baseline"/>
        <w:rPr>
          <w:rFonts w:ascii="Segoe UI" w:eastAsia="Times New Roman" w:hAnsi="Segoe UI" w:cs="Segoe UI"/>
          <w:sz w:val="18"/>
          <w:szCs w:val="18"/>
          <w:lang w:eastAsia="en-GB"/>
        </w:rPr>
      </w:pPr>
    </w:p>
    <w:p w14:paraId="667764FE" w14:textId="5469E568" w:rsidR="00E92AC9" w:rsidRPr="000E6B45" w:rsidRDefault="00E92AC9" w:rsidP="00D072E0">
      <w:pPr>
        <w:pStyle w:val="Heading3"/>
        <w:spacing w:before="0"/>
        <w:rPr>
          <w:rFonts w:ascii="Avenir Next LT Pro" w:hAnsi="Avenir Next LT Pro"/>
          <w:b w:val="0"/>
          <w:bCs w:val="0"/>
          <w:color w:val="007FB0"/>
          <w:sz w:val="28"/>
          <w:szCs w:val="28"/>
          <w:lang w:eastAsia="en-GB"/>
        </w:rPr>
      </w:pPr>
      <w:r w:rsidRPr="000E6B45">
        <w:rPr>
          <w:rFonts w:ascii="Avenir Next LT Pro" w:hAnsi="Avenir Next LT Pro"/>
          <w:color w:val="007FB0"/>
          <w:sz w:val="28"/>
          <w:szCs w:val="28"/>
          <w:lang w:eastAsia="en-GB"/>
        </w:rPr>
        <w:t>2.3.</w:t>
      </w:r>
      <w:r w:rsidR="00F10A94">
        <w:rPr>
          <w:rFonts w:ascii="Avenir Next LT Pro" w:hAnsi="Avenir Next LT Pro"/>
          <w:color w:val="007FB0"/>
          <w:sz w:val="28"/>
          <w:szCs w:val="28"/>
          <w:lang w:eastAsia="en-GB"/>
        </w:rPr>
        <w:t>2</w:t>
      </w:r>
      <w:r w:rsidRPr="000E6B45">
        <w:rPr>
          <w:rFonts w:ascii="Avenir Next LT Pro" w:hAnsi="Avenir Next LT Pro"/>
          <w:color w:val="007FB0"/>
          <w:sz w:val="28"/>
          <w:szCs w:val="28"/>
          <w:lang w:eastAsia="en-GB"/>
        </w:rPr>
        <w:t xml:space="preserve"> Ofsted inspection </w:t>
      </w:r>
    </w:p>
    <w:p w14:paraId="0D6A4BC1" w14:textId="6AA4450C" w:rsidR="00E92AC9" w:rsidRPr="009220B3" w:rsidRDefault="00E92AC9" w:rsidP="00D072E0">
      <w:pPr>
        <w:pStyle w:val="Mandatorytext"/>
        <w:spacing w:after="0" w:line="276" w:lineRule="auto"/>
        <w:rPr>
          <w:color w:val="auto"/>
        </w:rPr>
      </w:pPr>
      <w:r w:rsidRPr="170F54D0">
        <w:rPr>
          <w:color w:val="auto"/>
        </w:rPr>
        <w:t xml:space="preserve">ITE courses are inspected by Ofsted, to ensure that teachers </w:t>
      </w:r>
      <w:r w:rsidR="00900483" w:rsidRPr="170F54D0">
        <w:rPr>
          <w:color w:val="auto"/>
        </w:rPr>
        <w:t>in</w:t>
      </w:r>
      <w:r w:rsidRPr="170F54D0">
        <w:rPr>
          <w:color w:val="auto"/>
        </w:rPr>
        <w:t xml:space="preserve"> the Further Education and Skills </w:t>
      </w:r>
      <w:r w:rsidR="004B61D9" w:rsidRPr="170F54D0">
        <w:rPr>
          <w:color w:val="auto"/>
        </w:rPr>
        <w:t>S</w:t>
      </w:r>
      <w:r w:rsidRPr="170F54D0">
        <w:rPr>
          <w:color w:val="auto"/>
        </w:rPr>
        <w:t>ector are being appropriately prepared</w:t>
      </w:r>
      <w:r w:rsidR="00C458A7" w:rsidRPr="170F54D0">
        <w:rPr>
          <w:color w:val="auto"/>
        </w:rPr>
        <w:t xml:space="preserve"> </w:t>
      </w:r>
      <w:r w:rsidR="00684245" w:rsidRPr="170F54D0">
        <w:rPr>
          <w:color w:val="auto"/>
        </w:rPr>
        <w:t xml:space="preserve">to successfully meet the needs of the </w:t>
      </w:r>
      <w:r w:rsidR="00684245" w:rsidRPr="170F54D0">
        <w:rPr>
          <w:color w:val="auto"/>
        </w:rPr>
        <w:lastRenderedPageBreak/>
        <w:t>learners that they are teaching</w:t>
      </w:r>
      <w:r w:rsidRPr="170F54D0">
        <w:rPr>
          <w:color w:val="auto"/>
        </w:rPr>
        <w:t xml:space="preserve">.  Currently, Ofsted gives three working days’ notice of inspections, so your portfolio must </w:t>
      </w:r>
      <w:r w:rsidR="00900483" w:rsidRPr="170F54D0">
        <w:rPr>
          <w:color w:val="auto"/>
        </w:rPr>
        <w:t>always be kept up to date</w:t>
      </w:r>
      <w:r w:rsidRPr="170F54D0">
        <w:rPr>
          <w:color w:val="auto"/>
        </w:rPr>
        <w:t xml:space="preserve">. During an inspection you may be asked to meet inspectors to discuss your course and </w:t>
      </w:r>
      <w:r w:rsidR="00DE41C9">
        <w:rPr>
          <w:color w:val="auto"/>
        </w:rPr>
        <w:t>how well you are being prepared to teach your specialist subject in</w:t>
      </w:r>
      <w:r w:rsidR="001F0AA7">
        <w:rPr>
          <w:color w:val="auto"/>
        </w:rPr>
        <w:t xml:space="preserve"> the </w:t>
      </w:r>
      <w:r w:rsidR="00DE41C9">
        <w:rPr>
          <w:color w:val="auto"/>
        </w:rPr>
        <w:t>F</w:t>
      </w:r>
      <w:r w:rsidR="00101EFE">
        <w:rPr>
          <w:color w:val="auto"/>
        </w:rPr>
        <w:t>urther Education and Skills S</w:t>
      </w:r>
      <w:r w:rsidR="001F0AA7">
        <w:rPr>
          <w:color w:val="auto"/>
        </w:rPr>
        <w:t>ector</w:t>
      </w:r>
      <w:r w:rsidR="00DE41C9">
        <w:rPr>
          <w:color w:val="auto"/>
        </w:rPr>
        <w:t xml:space="preserve"> and </w:t>
      </w:r>
      <w:r w:rsidR="001F0AA7">
        <w:rPr>
          <w:color w:val="auto"/>
        </w:rPr>
        <w:t xml:space="preserve">your progression towards this. </w:t>
      </w:r>
      <w:r w:rsidRPr="170F54D0">
        <w:rPr>
          <w:color w:val="auto"/>
        </w:rPr>
        <w:t>   </w:t>
      </w:r>
    </w:p>
    <w:p w14:paraId="25D6DB69" w14:textId="77777777" w:rsidR="00810730" w:rsidRPr="00051B1F" w:rsidRDefault="00810730" w:rsidP="00D072E0">
      <w:pPr>
        <w:pStyle w:val="Mandatorytext"/>
        <w:spacing w:after="0" w:line="276" w:lineRule="auto"/>
      </w:pPr>
    </w:p>
    <w:p w14:paraId="1CCD02BF" w14:textId="7D0EE698" w:rsidR="00E92AC9" w:rsidRPr="00E93324" w:rsidRDefault="00E92AC9" w:rsidP="00D072E0">
      <w:pPr>
        <w:pStyle w:val="Heading3"/>
        <w:spacing w:before="0"/>
        <w:rPr>
          <w:rFonts w:ascii="Avenir Next LT Pro" w:hAnsi="Avenir Next LT Pro"/>
          <w:b w:val="0"/>
          <w:bCs w:val="0"/>
          <w:color w:val="007FB0"/>
          <w:sz w:val="28"/>
          <w:szCs w:val="28"/>
          <w:lang w:eastAsia="en-GB"/>
        </w:rPr>
      </w:pPr>
      <w:r w:rsidRPr="170F54D0">
        <w:rPr>
          <w:rFonts w:ascii="Avenir Next LT Pro" w:hAnsi="Avenir Next LT Pro"/>
          <w:color w:val="007FB0"/>
          <w:sz w:val="28"/>
          <w:szCs w:val="28"/>
          <w:lang w:eastAsia="en-GB"/>
        </w:rPr>
        <w:t>2.3.</w:t>
      </w:r>
      <w:r w:rsidR="00F10A94" w:rsidRPr="170F54D0">
        <w:rPr>
          <w:rFonts w:ascii="Avenir Next LT Pro" w:hAnsi="Avenir Next LT Pro"/>
          <w:color w:val="007FB0"/>
          <w:sz w:val="28"/>
          <w:szCs w:val="28"/>
          <w:lang w:eastAsia="en-GB"/>
        </w:rPr>
        <w:t>3</w:t>
      </w:r>
      <w:r w:rsidRPr="170F54D0">
        <w:rPr>
          <w:rFonts w:ascii="Avenir Next LT Pro" w:hAnsi="Avenir Next LT Pro"/>
          <w:color w:val="007FB0"/>
          <w:sz w:val="28"/>
          <w:szCs w:val="28"/>
          <w:lang w:eastAsia="en-GB"/>
        </w:rPr>
        <w:t xml:space="preserve"> Safeguarding</w:t>
      </w:r>
      <w:r w:rsidRPr="170F54D0">
        <w:rPr>
          <w:rFonts w:cs="Arial"/>
          <w:color w:val="007FB0"/>
          <w:sz w:val="28"/>
          <w:szCs w:val="28"/>
          <w:lang w:eastAsia="en-GB"/>
        </w:rPr>
        <w:t> </w:t>
      </w:r>
      <w:r w:rsidRPr="170F54D0">
        <w:rPr>
          <w:rFonts w:ascii="Avenir Next LT Pro" w:hAnsi="Avenir Next LT Pro" w:cs="Arial"/>
          <w:color w:val="007FB0"/>
          <w:sz w:val="28"/>
          <w:szCs w:val="28"/>
          <w:lang w:eastAsia="en-GB"/>
        </w:rPr>
        <w:t>and Prevent Duty</w:t>
      </w:r>
      <w:r w:rsidRPr="170F54D0">
        <w:rPr>
          <w:rFonts w:ascii="Avenir Next LT Pro" w:hAnsi="Avenir Next LT Pro"/>
          <w:color w:val="007FB0"/>
          <w:sz w:val="28"/>
          <w:szCs w:val="28"/>
          <w:lang w:eastAsia="en-GB"/>
        </w:rPr>
        <w:t> </w:t>
      </w:r>
    </w:p>
    <w:p w14:paraId="32D39083" w14:textId="77777777" w:rsidR="0054648D" w:rsidRPr="007359D8" w:rsidRDefault="0054648D" w:rsidP="2C7FBF79">
      <w:pPr>
        <w:spacing w:after="0"/>
        <w:rPr>
          <w:rStyle w:val="hgkelc"/>
          <w:lang w:val="en-US"/>
        </w:rPr>
      </w:pPr>
      <w:r w:rsidRPr="2C7FBF79">
        <w:rPr>
          <w:rStyle w:val="hgkelc"/>
          <w:rFonts w:ascii="Avenir Next LT Pro" w:hAnsi="Avenir Next LT Pro"/>
          <w:lang w:val="en-US"/>
        </w:rPr>
        <w:t xml:space="preserve">Keeping children safe in education is </w:t>
      </w:r>
      <w:r w:rsidRPr="2C7FBF79">
        <w:rPr>
          <w:rStyle w:val="hgkelc"/>
          <w:rFonts w:ascii="Avenir Next LT Pro" w:hAnsi="Avenir Next LT Pro"/>
          <w:b/>
          <w:bCs/>
          <w:lang w:val="en-US"/>
        </w:rPr>
        <w:t>statutory guidance that schools and colleges in England must have regard to when carrying out their duties to safeguard and promote the welfare of children</w:t>
      </w:r>
      <w:r w:rsidRPr="2C7FBF79">
        <w:rPr>
          <w:rStyle w:val="hgkelc"/>
          <w:rFonts w:ascii="Avenir Next LT Pro" w:hAnsi="Avenir Next LT Pro"/>
          <w:lang w:val="en-US"/>
        </w:rPr>
        <w:t>. It is essential that everybody working in a school or college</w:t>
      </w:r>
      <w:r w:rsidRPr="2C7FBF79">
        <w:rPr>
          <w:rStyle w:val="hgkelc"/>
          <w:lang w:val="en-US"/>
        </w:rPr>
        <w:t xml:space="preserve"> </w:t>
      </w:r>
      <w:r w:rsidRPr="2C7FBF79">
        <w:rPr>
          <w:rStyle w:val="hgkelc"/>
          <w:rFonts w:ascii="Avenir Next LT Pro" w:hAnsi="Avenir Next LT Pro"/>
          <w:lang w:val="en-US"/>
        </w:rPr>
        <w:t>understands their safeguarding responsibilities.</w:t>
      </w:r>
    </w:p>
    <w:p w14:paraId="795BB5C5" w14:textId="77777777" w:rsidR="0054648D" w:rsidRPr="007359D8" w:rsidRDefault="0054648D" w:rsidP="00D072E0">
      <w:pPr>
        <w:spacing w:after="0"/>
        <w:rPr>
          <w:rStyle w:val="hgkelc"/>
          <w:lang w:val="en"/>
        </w:rPr>
      </w:pPr>
    </w:p>
    <w:p w14:paraId="4E595202" w14:textId="5944B869" w:rsidR="0054648D" w:rsidRPr="007359D8" w:rsidRDefault="0054648D" w:rsidP="00D072E0">
      <w:pPr>
        <w:spacing w:after="0"/>
        <w:rPr>
          <w:rFonts w:ascii="Avenir Next LT Pro" w:hAnsi="Avenir Next LT Pro"/>
        </w:rPr>
      </w:pPr>
      <w:r w:rsidRPr="007359D8">
        <w:rPr>
          <w:rFonts w:ascii="Avenir Next LT Pro" w:hAnsi="Avenir Next LT Pro"/>
        </w:rPr>
        <w:t xml:space="preserve">All trainees are required to confirm they have read and understood part </w:t>
      </w:r>
      <w:r w:rsidR="00F73E60">
        <w:rPr>
          <w:rFonts w:ascii="Avenir Next LT Pro" w:hAnsi="Avenir Next LT Pro"/>
        </w:rPr>
        <w:t>one</w:t>
      </w:r>
      <w:r w:rsidRPr="007359D8">
        <w:rPr>
          <w:rFonts w:ascii="Avenir Next LT Pro" w:hAnsi="Avenir Next LT Pro"/>
        </w:rPr>
        <w:t xml:space="preserve"> of Keeping Children Safe in Education</w:t>
      </w:r>
      <w:r w:rsidR="00F73E60">
        <w:rPr>
          <w:rFonts w:ascii="Avenir Next LT Pro" w:hAnsi="Avenir Next LT Pro"/>
        </w:rPr>
        <w:t xml:space="preserve"> </w:t>
      </w:r>
      <w:r w:rsidR="00F73E60" w:rsidRPr="003537BC">
        <w:rPr>
          <w:rFonts w:ascii="Avenir Next LT Pro" w:eastAsia="Times New Roman" w:hAnsi="Avenir Next LT Pro" w:cs="Arial"/>
          <w:shd w:val="clear" w:color="auto" w:fill="FFFFFF"/>
          <w:lang w:eastAsia="en-GB"/>
        </w:rPr>
        <w:t xml:space="preserve">during their induction. </w:t>
      </w:r>
    </w:p>
    <w:p w14:paraId="2A8030BE" w14:textId="77777777" w:rsidR="00F73E60" w:rsidRDefault="00F73E60" w:rsidP="00D072E0">
      <w:pPr>
        <w:spacing w:after="0"/>
        <w:rPr>
          <w:rFonts w:ascii="Avenir Next LT Pro" w:hAnsi="Avenir Next LT Pro"/>
        </w:rPr>
      </w:pPr>
    </w:p>
    <w:p w14:paraId="53ABF1EA" w14:textId="2F20866F" w:rsidR="0054648D" w:rsidRDefault="0054648D" w:rsidP="00D072E0">
      <w:pPr>
        <w:spacing w:after="0"/>
        <w:rPr>
          <w:rFonts w:ascii="Avenir Next LT Pro" w:hAnsi="Avenir Next LT Pro"/>
          <w:color w:val="34516C"/>
        </w:rPr>
      </w:pPr>
      <w:r w:rsidRPr="007359D8">
        <w:rPr>
          <w:rFonts w:ascii="Avenir Next LT Pro" w:hAnsi="Avenir Next LT Pro"/>
        </w:rPr>
        <w:t>You can access the document via th</w:t>
      </w:r>
      <w:r w:rsidR="00F73E60">
        <w:rPr>
          <w:rFonts w:ascii="Avenir Next LT Pro" w:hAnsi="Avenir Next LT Pro"/>
        </w:rPr>
        <w:t xml:space="preserve">ese </w:t>
      </w:r>
      <w:r w:rsidRPr="007359D8">
        <w:rPr>
          <w:rFonts w:ascii="Avenir Next LT Pro" w:hAnsi="Avenir Next LT Pro"/>
        </w:rPr>
        <w:t>link</w:t>
      </w:r>
      <w:r w:rsidR="00F73E60">
        <w:rPr>
          <w:rFonts w:ascii="Avenir Next LT Pro" w:hAnsi="Avenir Next LT Pro"/>
        </w:rPr>
        <w:t>s</w:t>
      </w:r>
      <w:r w:rsidRPr="007359D8">
        <w:rPr>
          <w:rFonts w:ascii="Avenir Next LT Pro" w:hAnsi="Avenir Next LT Pro"/>
        </w:rPr>
        <w:t xml:space="preserve">: </w:t>
      </w:r>
      <w:hyperlink r:id="rId31" w:history="1">
        <w:r w:rsidRPr="009F036D">
          <w:rPr>
            <w:rStyle w:val="Hyperlink"/>
            <w:rFonts w:ascii="Avenir Next LT Pro" w:hAnsi="Avenir Next LT Pro"/>
          </w:rPr>
          <w:t>https://www.gov.uk/government/publications/keeping-children-safe-in-education--2</w:t>
        </w:r>
      </w:hyperlink>
      <w:r>
        <w:rPr>
          <w:rFonts w:ascii="Avenir Next LT Pro" w:hAnsi="Avenir Next LT Pro"/>
          <w:color w:val="34516C"/>
        </w:rPr>
        <w:t xml:space="preserve"> </w:t>
      </w:r>
    </w:p>
    <w:p w14:paraId="60A7D7DA" w14:textId="77777777" w:rsidR="0054648D" w:rsidRDefault="0054648D" w:rsidP="00D072E0">
      <w:pPr>
        <w:spacing w:after="0"/>
        <w:textAlignment w:val="baseline"/>
        <w:rPr>
          <w:rFonts w:ascii="Avenir Next LT Pro" w:eastAsia="Times New Roman" w:hAnsi="Avenir Next LT Pro"/>
          <w:shd w:val="clear" w:color="auto" w:fill="FFFFFF"/>
          <w:lang w:eastAsia="en-GB"/>
        </w:rPr>
      </w:pPr>
    </w:p>
    <w:p w14:paraId="7FEF1F11" w14:textId="0DD22E83" w:rsidR="00E92AC9" w:rsidRDefault="00E92AC9" w:rsidP="00D072E0">
      <w:pPr>
        <w:spacing w:after="0"/>
        <w:textAlignment w:val="baseline"/>
        <w:rPr>
          <w:rFonts w:eastAsia="Times New Roman" w:cs="Arial"/>
          <w:shd w:val="clear" w:color="auto" w:fill="FFFFFF"/>
          <w:lang w:eastAsia="en-GB"/>
        </w:rPr>
      </w:pPr>
      <w:hyperlink r:id="rId32" w:tgtFrame="_blank" w:history="1">
        <w:r w:rsidRPr="003537BC">
          <w:rPr>
            <w:rFonts w:ascii="Avenir Next LT Pro" w:eastAsia="Times New Roman" w:hAnsi="Avenir Next LT Pro"/>
            <w:color w:val="0000FF"/>
            <w:u w:val="single"/>
            <w:shd w:val="clear" w:color="auto" w:fill="FFFFFF"/>
            <w:lang w:eastAsia="en-GB"/>
          </w:rPr>
          <w:t>Keeping Children Safe in Education</w:t>
        </w:r>
      </w:hyperlink>
      <w:r w:rsidRPr="003537BC">
        <w:rPr>
          <w:rFonts w:eastAsia="Times New Roman" w:cs="Arial"/>
          <w:shd w:val="clear" w:color="auto" w:fill="FFFFFF"/>
          <w:lang w:eastAsia="en-GB"/>
        </w:rPr>
        <w:t> </w:t>
      </w:r>
    </w:p>
    <w:p w14:paraId="4F2D6F84" w14:textId="77777777" w:rsidR="007C6C5E" w:rsidRDefault="007C6C5E" w:rsidP="00D072E0">
      <w:pPr>
        <w:spacing w:after="0"/>
        <w:textAlignment w:val="baseline"/>
        <w:rPr>
          <w:rFonts w:eastAsia="Times New Roman" w:cs="Arial"/>
          <w:shd w:val="clear" w:color="auto" w:fill="FFFFFF"/>
          <w:lang w:eastAsia="en-GB"/>
        </w:rPr>
      </w:pPr>
    </w:p>
    <w:p w14:paraId="1387CC89" w14:textId="53B65A07" w:rsidR="00E92AC9" w:rsidRPr="004E7712" w:rsidRDefault="00E92AC9" w:rsidP="00D072E0">
      <w:pPr>
        <w:pStyle w:val="NormalWeb"/>
        <w:spacing w:before="0" w:beforeAutospacing="0" w:after="0" w:afterAutospacing="0" w:line="276" w:lineRule="auto"/>
        <w:rPr>
          <w:rFonts w:ascii="Avenir Next LT Pro" w:eastAsia="Times New Roman" w:hAnsi="Avenir Next LT Pro"/>
          <w:sz w:val="22"/>
          <w:szCs w:val="22"/>
        </w:rPr>
      </w:pPr>
      <w:r w:rsidRPr="170F54D0">
        <w:rPr>
          <w:rFonts w:ascii="Avenir Next LT Pro" w:hAnsi="Avenir Next LT Pro"/>
          <w:sz w:val="22"/>
          <w:szCs w:val="22"/>
        </w:rPr>
        <w:t xml:space="preserve">Since July 2015, teachers have a legal responsibility to “have due regard to the need to prevent people from being drawn into terrorism”. The Prevent duty: departmental advice for schools and childcare providers </w:t>
      </w:r>
      <w:hyperlink r:id="rId33">
        <w:r w:rsidRPr="170F54D0">
          <w:rPr>
            <w:rStyle w:val="Hyperlink"/>
            <w:rFonts w:ascii="Avenir Next LT Pro" w:hAnsi="Avenir Next LT Pro"/>
            <w:sz w:val="22"/>
            <w:szCs w:val="22"/>
          </w:rPr>
          <w:t>offers guidance on this</w:t>
        </w:r>
      </w:hyperlink>
      <w:r w:rsidRPr="170F54D0">
        <w:rPr>
          <w:rFonts w:ascii="Avenir Next LT Pro" w:hAnsi="Avenir Next LT Pro"/>
          <w:sz w:val="22"/>
          <w:szCs w:val="22"/>
        </w:rPr>
        <w:t>.</w:t>
      </w:r>
    </w:p>
    <w:p w14:paraId="5BBE52E6" w14:textId="77777777" w:rsidR="00E92AC9" w:rsidRPr="00AF3142" w:rsidRDefault="00E92AC9" w:rsidP="00D072E0">
      <w:pPr>
        <w:pStyle w:val="NormalWeb"/>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As part of your course, you will undertake Prevent training that will help you to:</w:t>
      </w:r>
    </w:p>
    <w:p w14:paraId="2F7F2510" w14:textId="5A28B4AE" w:rsidR="00E92AC9" w:rsidRPr="00AF3142" w:rsidRDefault="00E92AC9" w:rsidP="00D072E0">
      <w:pPr>
        <w:pStyle w:val="NormalWeb"/>
        <w:numPr>
          <w:ilvl w:val="0"/>
          <w:numId w:val="4"/>
        </w:numPr>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 xml:space="preserve">Protect </w:t>
      </w:r>
      <w:r w:rsidR="00A82FC2" w:rsidRPr="170F54D0">
        <w:rPr>
          <w:rFonts w:ascii="Avenir Next LT Pro" w:hAnsi="Avenir Next LT Pro"/>
          <w:sz w:val="22"/>
          <w:szCs w:val="22"/>
        </w:rPr>
        <w:t>learners</w:t>
      </w:r>
      <w:r w:rsidRPr="170F54D0">
        <w:rPr>
          <w:rFonts w:ascii="Avenir Next LT Pro" w:hAnsi="Avenir Next LT Pro"/>
          <w:sz w:val="22"/>
          <w:szCs w:val="22"/>
        </w:rPr>
        <w:t xml:space="preserve"> from radicalising influences</w:t>
      </w:r>
    </w:p>
    <w:p w14:paraId="3BBD92AE" w14:textId="12D04E4B" w:rsidR="00E92AC9" w:rsidRPr="00AF3142" w:rsidRDefault="00E92AC9" w:rsidP="00D072E0">
      <w:pPr>
        <w:pStyle w:val="NormalWeb"/>
        <w:numPr>
          <w:ilvl w:val="0"/>
          <w:numId w:val="4"/>
        </w:numPr>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 xml:space="preserve">Build your </w:t>
      </w:r>
      <w:r w:rsidR="00596CBD" w:rsidRPr="170F54D0">
        <w:rPr>
          <w:rFonts w:ascii="Avenir Next LT Pro" w:hAnsi="Avenir Next LT Pro"/>
          <w:sz w:val="22"/>
          <w:szCs w:val="22"/>
        </w:rPr>
        <w:t>learners’</w:t>
      </w:r>
      <w:r w:rsidRPr="170F54D0">
        <w:rPr>
          <w:rFonts w:ascii="Avenir Next LT Pro" w:hAnsi="Avenir Next LT Pro"/>
          <w:sz w:val="22"/>
          <w:szCs w:val="22"/>
        </w:rPr>
        <w:t xml:space="preserve"> resilience to extremist narratives</w:t>
      </w:r>
    </w:p>
    <w:p w14:paraId="72B0FC11" w14:textId="77777777" w:rsidR="00E92AC9" w:rsidRPr="00AF3142" w:rsidRDefault="00E92AC9" w:rsidP="00D072E0">
      <w:pPr>
        <w:pStyle w:val="NormalWeb"/>
        <w:numPr>
          <w:ilvl w:val="0"/>
          <w:numId w:val="4"/>
        </w:numPr>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Identify any vulnerabilities or worrying changes in behaviour</w:t>
      </w:r>
    </w:p>
    <w:p w14:paraId="0AC316BC" w14:textId="70BD9538" w:rsidR="00E92AC9" w:rsidRPr="00AF3142" w:rsidRDefault="00E92AC9" w:rsidP="00D072E0">
      <w:pPr>
        <w:pStyle w:val="NormalWeb"/>
        <w:numPr>
          <w:ilvl w:val="0"/>
          <w:numId w:val="4"/>
        </w:numPr>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 xml:space="preserve">Know what to do if you have concerns about a </w:t>
      </w:r>
      <w:r w:rsidR="00596CBD" w:rsidRPr="170F54D0">
        <w:rPr>
          <w:rFonts w:ascii="Avenir Next LT Pro" w:hAnsi="Avenir Next LT Pro"/>
          <w:sz w:val="22"/>
          <w:szCs w:val="22"/>
        </w:rPr>
        <w:t>learner.</w:t>
      </w:r>
    </w:p>
    <w:p w14:paraId="794BD5D4" w14:textId="4BEEF87C" w:rsidR="00E92AC9" w:rsidRPr="00AF3142" w:rsidRDefault="00E92AC9" w:rsidP="00D072E0">
      <w:pPr>
        <w:pStyle w:val="NormalWeb"/>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 xml:space="preserve">Prevent is not about spying on </w:t>
      </w:r>
      <w:r w:rsidR="00596CBD" w:rsidRPr="170F54D0">
        <w:rPr>
          <w:rFonts w:ascii="Avenir Next LT Pro" w:hAnsi="Avenir Next LT Pro"/>
          <w:sz w:val="22"/>
          <w:szCs w:val="22"/>
        </w:rPr>
        <w:t>learners</w:t>
      </w:r>
      <w:r w:rsidRPr="170F54D0">
        <w:rPr>
          <w:rFonts w:ascii="Avenir Next LT Pro" w:hAnsi="Avenir Next LT Pro"/>
          <w:sz w:val="22"/>
          <w:szCs w:val="22"/>
        </w:rPr>
        <w:t xml:space="preserve"> or intruding unnecessarily into their families. It’s about making sure you can identify worrying behaviour and know how to refer those who may be at risk of radicalisation for appropriate support.</w:t>
      </w:r>
    </w:p>
    <w:p w14:paraId="530EFA1E" w14:textId="1EE23B41" w:rsidR="00E12D4C" w:rsidRDefault="00E92AC9" w:rsidP="00D072E0">
      <w:pPr>
        <w:pStyle w:val="NormalWeb"/>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 xml:space="preserve">If you have a concern about any of your </w:t>
      </w:r>
      <w:r w:rsidR="00596CBD" w:rsidRPr="170F54D0">
        <w:rPr>
          <w:rFonts w:ascii="Avenir Next LT Pro" w:hAnsi="Avenir Next LT Pro"/>
          <w:sz w:val="22"/>
          <w:szCs w:val="22"/>
        </w:rPr>
        <w:t>learners</w:t>
      </w:r>
      <w:r w:rsidRPr="170F54D0">
        <w:rPr>
          <w:rFonts w:ascii="Avenir Next LT Pro" w:hAnsi="Avenir Next LT Pro"/>
          <w:sz w:val="22"/>
          <w:szCs w:val="22"/>
        </w:rPr>
        <w:t xml:space="preserve">, you must report this immediately to your Mentor and course tutor (if you are pre-service) or to your safeguarding lead (if you are in-service).  </w:t>
      </w:r>
    </w:p>
    <w:p w14:paraId="109E4B4D" w14:textId="77777777" w:rsidR="00D70D79" w:rsidRDefault="00D70D79" w:rsidP="00D072E0">
      <w:pPr>
        <w:pStyle w:val="NormalWeb"/>
        <w:spacing w:before="0" w:beforeAutospacing="0" w:after="0" w:afterAutospacing="0" w:line="276" w:lineRule="auto"/>
        <w:rPr>
          <w:rFonts w:ascii="Avenir Next LT Pro" w:hAnsi="Avenir Next LT Pro"/>
          <w:sz w:val="22"/>
          <w:szCs w:val="22"/>
        </w:rPr>
      </w:pPr>
    </w:p>
    <w:p w14:paraId="6E22F119" w14:textId="77777777" w:rsidR="00D70D79" w:rsidRPr="00AF3142" w:rsidRDefault="00D70D79" w:rsidP="00D072E0">
      <w:pPr>
        <w:pStyle w:val="NormalWeb"/>
        <w:spacing w:before="0" w:beforeAutospacing="0" w:after="0" w:afterAutospacing="0" w:line="276" w:lineRule="auto"/>
        <w:rPr>
          <w:rFonts w:ascii="Avenir Next LT Pro" w:hAnsi="Avenir Next LT Pro"/>
          <w:sz w:val="22"/>
          <w:szCs w:val="22"/>
        </w:rPr>
      </w:pPr>
    </w:p>
    <w:p w14:paraId="096B65D3" w14:textId="36C9E4C6" w:rsidR="005E3E5D" w:rsidRPr="009A4A0A" w:rsidRDefault="00463F04" w:rsidP="00D072E0">
      <w:pPr>
        <w:pStyle w:val="Heading2"/>
        <w:spacing w:before="0"/>
        <w:rPr>
          <w:rFonts w:ascii="Avenir Next LT Pro" w:hAnsi="Avenir Next LT Pro"/>
          <w:color w:val="007FB0"/>
          <w:sz w:val="32"/>
          <w:szCs w:val="32"/>
          <w:lang w:eastAsia="en-GB"/>
        </w:rPr>
      </w:pPr>
      <w:bookmarkStart w:id="9" w:name="_Toc51686781"/>
      <w:bookmarkStart w:id="10" w:name="_Toc51686780"/>
      <w:r w:rsidRPr="170F54D0">
        <w:rPr>
          <w:rFonts w:ascii="Avenir Next LT Pro" w:hAnsi="Avenir Next LT Pro"/>
          <w:color w:val="007FB0"/>
          <w:sz w:val="32"/>
          <w:szCs w:val="32"/>
          <w:lang w:eastAsia="en-GB"/>
        </w:rPr>
        <w:t xml:space="preserve">2.4 </w:t>
      </w:r>
      <w:r w:rsidR="005E3E5D" w:rsidRPr="170F54D0">
        <w:rPr>
          <w:rFonts w:ascii="Avenir Next LT Pro" w:hAnsi="Avenir Next LT Pro"/>
          <w:color w:val="007FB0"/>
          <w:sz w:val="32"/>
          <w:szCs w:val="32"/>
          <w:lang w:eastAsia="en-GB"/>
        </w:rPr>
        <w:t>Study Time</w:t>
      </w:r>
      <w:bookmarkEnd w:id="9"/>
    </w:p>
    <w:bookmarkEnd w:id="10"/>
    <w:p w14:paraId="4B98985E" w14:textId="78FA6E87" w:rsidR="00355344" w:rsidRPr="009220B3" w:rsidRDefault="008454D6"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 xml:space="preserve">This course consists of </w:t>
      </w:r>
      <w:r w:rsidR="009220B3" w:rsidRPr="170F54D0">
        <w:rPr>
          <w:rFonts w:ascii="Avenir Next LT Pro" w:eastAsia="Times New Roman" w:hAnsi="Avenir Next LT Pro" w:cs="Segoe UI"/>
          <w:lang w:eastAsia="en-GB"/>
        </w:rPr>
        <w:t xml:space="preserve">a minimum </w:t>
      </w:r>
      <w:r w:rsidRPr="170F54D0">
        <w:rPr>
          <w:rFonts w:ascii="Avenir Next LT Pro" w:eastAsia="Times New Roman" w:hAnsi="Avenir Next LT Pro" w:cs="Segoe UI"/>
          <w:lang w:eastAsia="en-GB"/>
        </w:rPr>
        <w:t xml:space="preserve">two days of centre-based training/study at your chosen college and at least </w:t>
      </w:r>
      <w:r w:rsidR="006D64F0">
        <w:rPr>
          <w:rFonts w:ascii="Avenir Next LT Pro" w:eastAsia="Times New Roman" w:hAnsi="Avenir Next LT Pro" w:cs="Segoe UI"/>
          <w:lang w:eastAsia="en-GB"/>
        </w:rPr>
        <w:t xml:space="preserve">two </w:t>
      </w:r>
      <w:r w:rsidRPr="170F54D0">
        <w:rPr>
          <w:rFonts w:ascii="Avenir Next LT Pro" w:eastAsia="Times New Roman" w:hAnsi="Avenir Next LT Pro" w:cs="Segoe UI"/>
          <w:lang w:eastAsia="en-GB"/>
        </w:rPr>
        <w:t xml:space="preserve">days in your placement setting, where you will be supported by a subject specialist </w:t>
      </w:r>
      <w:r w:rsidR="0057017F" w:rsidRPr="170F54D0">
        <w:rPr>
          <w:rFonts w:ascii="Avenir Next LT Pro" w:eastAsia="Times New Roman" w:hAnsi="Avenir Next LT Pro" w:cs="Segoe UI"/>
          <w:lang w:eastAsia="en-GB"/>
        </w:rPr>
        <w:t>m</w:t>
      </w:r>
      <w:r w:rsidRPr="170F54D0">
        <w:rPr>
          <w:rFonts w:ascii="Avenir Next LT Pro" w:eastAsia="Times New Roman" w:hAnsi="Avenir Next LT Pro" w:cs="Segoe UI"/>
          <w:lang w:eastAsia="en-GB"/>
        </w:rPr>
        <w:t>entor</w:t>
      </w:r>
      <w:r w:rsidR="00EB3F3E" w:rsidRPr="170F54D0">
        <w:rPr>
          <w:rFonts w:ascii="Avenir Next LT Pro" w:eastAsia="Times New Roman" w:hAnsi="Avenir Next LT Pro" w:cs="Segoe UI"/>
          <w:lang w:eastAsia="en-GB"/>
        </w:rPr>
        <w:t xml:space="preserve"> and a </w:t>
      </w:r>
      <w:r w:rsidR="0057017F" w:rsidRPr="170F54D0">
        <w:rPr>
          <w:rFonts w:ascii="Avenir Next LT Pro" w:eastAsia="Times New Roman" w:hAnsi="Avenir Next LT Pro" w:cs="Segoe UI"/>
          <w:lang w:eastAsia="en-GB"/>
        </w:rPr>
        <w:t>p</w:t>
      </w:r>
      <w:r w:rsidR="00EB3F3E" w:rsidRPr="170F54D0">
        <w:rPr>
          <w:rFonts w:ascii="Avenir Next LT Pro" w:eastAsia="Times New Roman" w:hAnsi="Avenir Next LT Pro" w:cs="Segoe UI"/>
          <w:lang w:eastAsia="en-GB"/>
        </w:rPr>
        <w:t xml:space="preserve">astoral </w:t>
      </w:r>
      <w:r w:rsidR="0057017F" w:rsidRPr="170F54D0">
        <w:rPr>
          <w:rFonts w:ascii="Avenir Next LT Pro" w:eastAsia="Times New Roman" w:hAnsi="Avenir Next LT Pro" w:cs="Segoe UI"/>
          <w:lang w:eastAsia="en-GB"/>
        </w:rPr>
        <w:t>m</w:t>
      </w:r>
      <w:r w:rsidR="00EB3F3E" w:rsidRPr="170F54D0">
        <w:rPr>
          <w:rFonts w:ascii="Avenir Next LT Pro" w:eastAsia="Times New Roman" w:hAnsi="Avenir Next LT Pro" w:cs="Segoe UI"/>
          <w:lang w:eastAsia="en-GB"/>
        </w:rPr>
        <w:t>entor</w:t>
      </w:r>
      <w:r w:rsidRPr="170F54D0">
        <w:rPr>
          <w:rFonts w:ascii="Avenir Next LT Pro" w:eastAsia="Times New Roman" w:hAnsi="Avenir Next LT Pro" w:cs="Segoe UI"/>
          <w:lang w:eastAsia="en-GB"/>
        </w:rPr>
        <w:t>.</w:t>
      </w:r>
    </w:p>
    <w:p w14:paraId="62BFABCB" w14:textId="77777777" w:rsidR="00355344" w:rsidRPr="009220B3" w:rsidRDefault="00355344"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The placement requirement includes a minimum of two locations: the teacher trainee</w:t>
      </w:r>
    </w:p>
    <w:p w14:paraId="6E2E888C" w14:textId="0D59C5EC" w:rsidR="00355344" w:rsidRPr="009220B3" w:rsidRDefault="00355344"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 xml:space="preserve">should gain experience in more than one teaching location. This is </w:t>
      </w:r>
      <w:r w:rsidR="0057017F" w:rsidRPr="170F54D0">
        <w:rPr>
          <w:rFonts w:ascii="Avenir Next LT Pro" w:eastAsia="Times New Roman" w:hAnsi="Avenir Next LT Pro" w:cs="Segoe UI"/>
          <w:lang w:eastAsia="en-GB"/>
        </w:rPr>
        <w:t>to</w:t>
      </w:r>
    </w:p>
    <w:p w14:paraId="01201D9A" w14:textId="77777777" w:rsidR="001F0AA7" w:rsidRDefault="00355344"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 xml:space="preserve">improve the breadth of experience as practices vary. </w:t>
      </w:r>
    </w:p>
    <w:p w14:paraId="3BE99C3B" w14:textId="1404B737" w:rsidR="008454D6" w:rsidRPr="009220B3" w:rsidRDefault="00355344"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lastRenderedPageBreak/>
        <w:t>The second placement must be</w:t>
      </w:r>
      <w:r w:rsidR="001F0AA7">
        <w:rPr>
          <w:rFonts w:ascii="Avenir Next LT Pro" w:eastAsia="Times New Roman" w:hAnsi="Avenir Next LT Pro" w:cs="Segoe UI"/>
          <w:lang w:eastAsia="en-GB"/>
        </w:rPr>
        <w:t xml:space="preserve"> </w:t>
      </w:r>
      <w:r w:rsidRPr="170F54D0">
        <w:rPr>
          <w:rFonts w:ascii="Avenir Next LT Pro" w:eastAsia="Times New Roman" w:hAnsi="Avenir Next LT Pro" w:cs="Segoe UI"/>
          <w:lang w:eastAsia="en-GB"/>
        </w:rPr>
        <w:t>for at least 20 hours and ideally would be at a different provider</w:t>
      </w:r>
      <w:r w:rsidR="001F0AA7">
        <w:rPr>
          <w:rFonts w:ascii="Avenir Next LT Pro" w:eastAsia="Times New Roman" w:hAnsi="Avenir Next LT Pro" w:cs="Segoe UI"/>
          <w:lang w:eastAsia="en-GB"/>
        </w:rPr>
        <w:t>.</w:t>
      </w:r>
      <w:r w:rsidR="008454D6" w:rsidRPr="170F54D0">
        <w:rPr>
          <w:rFonts w:ascii="Avenir Next LT Pro" w:eastAsia="Times New Roman" w:hAnsi="Avenir Next LT Pro" w:cs="Segoe UI"/>
          <w:lang w:eastAsia="en-GB"/>
        </w:rPr>
        <w:t xml:space="preserve">   </w:t>
      </w:r>
    </w:p>
    <w:p w14:paraId="457BCDB1" w14:textId="77777777" w:rsidR="00E15CB2" w:rsidRPr="009220B3" w:rsidRDefault="00E15CB2"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 </w:t>
      </w:r>
    </w:p>
    <w:p w14:paraId="398ED5FE" w14:textId="77777777" w:rsidR="00E15CB2" w:rsidRPr="009220B3" w:rsidRDefault="00E15CB2" w:rsidP="00D072E0">
      <w:pPr>
        <w:spacing w:after="0"/>
        <w:jc w:val="both"/>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 xml:space="preserve">You will be expected to </w:t>
      </w:r>
      <w:r w:rsidRPr="170F54D0">
        <w:rPr>
          <w:rFonts w:ascii="Avenir Next LT Pro" w:eastAsia="Times New Roman" w:hAnsi="Avenir Next LT Pro" w:cs="Segoe UI"/>
          <w:b/>
          <w:bCs/>
          <w:lang w:eastAsia="en-GB"/>
        </w:rPr>
        <w:t>observe other teachers</w:t>
      </w:r>
      <w:r w:rsidRPr="170F54D0">
        <w:rPr>
          <w:rFonts w:ascii="Avenir Next LT Pro" w:eastAsia="Times New Roman" w:hAnsi="Avenir Next LT Pro" w:cs="Segoe UI"/>
          <w:lang w:eastAsia="en-GB"/>
        </w:rPr>
        <w:t xml:space="preserve"> in different settings or locations, at times which may be </w:t>
      </w:r>
      <w:r w:rsidRPr="170F54D0">
        <w:rPr>
          <w:rFonts w:ascii="Avenir Next LT Pro" w:eastAsia="Times New Roman" w:hAnsi="Avenir Next LT Pro" w:cs="Segoe UI"/>
          <w:b/>
          <w:bCs/>
          <w:lang w:eastAsia="en-GB"/>
        </w:rPr>
        <w:t>outside your own working hours,</w:t>
      </w:r>
      <w:r w:rsidRPr="170F54D0">
        <w:rPr>
          <w:rFonts w:ascii="Avenir Next LT Pro" w:eastAsia="Times New Roman" w:hAnsi="Avenir Next LT Pro" w:cs="Segoe UI"/>
          <w:lang w:eastAsia="en-GB"/>
        </w:rPr>
        <w:t xml:space="preserve"> and any travel will be </w:t>
      </w:r>
      <w:r w:rsidRPr="170F54D0">
        <w:rPr>
          <w:rFonts w:ascii="Avenir Next LT Pro" w:eastAsia="Times New Roman" w:hAnsi="Avenir Next LT Pro" w:cs="Segoe UI"/>
          <w:b/>
          <w:bCs/>
          <w:lang w:eastAsia="en-GB"/>
        </w:rPr>
        <w:t>at your own cost</w:t>
      </w:r>
      <w:r w:rsidRPr="170F54D0">
        <w:rPr>
          <w:rFonts w:ascii="Avenir Next LT Pro" w:eastAsia="Times New Roman" w:hAnsi="Avenir Next LT Pro" w:cs="Segoe UI"/>
          <w:lang w:eastAsia="en-GB"/>
        </w:rPr>
        <w:t>. </w:t>
      </w:r>
    </w:p>
    <w:p w14:paraId="75EEF22A" w14:textId="77777777" w:rsidR="008454D6" w:rsidRPr="00051B1F" w:rsidRDefault="008454D6" w:rsidP="00D072E0">
      <w:pPr>
        <w:spacing w:after="0"/>
        <w:rPr>
          <w:lang w:eastAsia="en-GB"/>
        </w:rPr>
      </w:pPr>
    </w:p>
    <w:p w14:paraId="0682F00B" w14:textId="77777777" w:rsidR="006F6273" w:rsidRPr="000E6B45" w:rsidRDefault="006F6273" w:rsidP="00D072E0">
      <w:pPr>
        <w:pStyle w:val="Heading3"/>
        <w:spacing w:before="0"/>
        <w:rPr>
          <w:rFonts w:ascii="Avenir Next LT Pro" w:hAnsi="Avenir Next LT Pro"/>
          <w:b w:val="0"/>
          <w:bCs w:val="0"/>
          <w:color w:val="007FB0"/>
          <w:sz w:val="28"/>
          <w:szCs w:val="28"/>
          <w:lang w:eastAsia="en-GB"/>
        </w:rPr>
      </w:pPr>
      <w:bookmarkStart w:id="11" w:name="_Toc51686782"/>
      <w:bookmarkStart w:id="12" w:name="_Hlk107212904"/>
      <w:r>
        <w:rPr>
          <w:rFonts w:ascii="Avenir Next LT Pro" w:hAnsi="Avenir Next LT Pro"/>
          <w:color w:val="007FB0"/>
          <w:sz w:val="28"/>
          <w:szCs w:val="28"/>
          <w:lang w:eastAsia="en-GB"/>
        </w:rPr>
        <w:t xml:space="preserve">2.4.1 </w:t>
      </w:r>
      <w:r w:rsidRPr="000E6B45">
        <w:rPr>
          <w:rFonts w:ascii="Avenir Next LT Pro" w:hAnsi="Avenir Next LT Pro"/>
          <w:color w:val="007FB0"/>
          <w:sz w:val="28"/>
          <w:szCs w:val="28"/>
          <w:lang w:eastAsia="en-GB"/>
        </w:rPr>
        <w:t>Weekly timetable</w:t>
      </w:r>
      <w:bookmarkEnd w:id="11"/>
    </w:p>
    <w:p w14:paraId="683F7E61" w14:textId="769E479D" w:rsidR="006F6273" w:rsidRDefault="006F6273" w:rsidP="00D072E0">
      <w:pPr>
        <w:spacing w:after="0"/>
        <w:rPr>
          <w:rStyle w:val="normaltextrun"/>
          <w:rFonts w:ascii="Avenir Next LT Pro" w:hAnsi="Avenir Next LT Pro"/>
          <w:shd w:val="clear" w:color="auto" w:fill="FFFFFF"/>
        </w:rPr>
      </w:pPr>
      <w:bookmarkStart w:id="13" w:name="_Toc51686783"/>
      <w:r w:rsidRPr="00914B07">
        <w:rPr>
          <w:rStyle w:val="normaltextrun"/>
          <w:rFonts w:ascii="Avenir Next LT Pro" w:hAnsi="Avenir Next LT Pro"/>
          <w:shd w:val="clear" w:color="auto" w:fill="FFFFFF"/>
        </w:rPr>
        <w:t xml:space="preserve">The course days/times for </w:t>
      </w:r>
      <w:r w:rsidR="00914B07" w:rsidRPr="00914B07">
        <w:rPr>
          <w:rStyle w:val="normaltextrun"/>
          <w:rFonts w:ascii="Avenir Next LT Pro" w:hAnsi="Avenir Next LT Pro"/>
          <w:shd w:val="clear" w:color="auto" w:fill="FFFFFF"/>
        </w:rPr>
        <w:t>202</w:t>
      </w:r>
      <w:r w:rsidR="00F67F09">
        <w:rPr>
          <w:rStyle w:val="normaltextrun"/>
          <w:rFonts w:ascii="Avenir Next LT Pro" w:hAnsi="Avenir Next LT Pro"/>
          <w:shd w:val="clear" w:color="auto" w:fill="FFFFFF"/>
        </w:rPr>
        <w:t>5</w:t>
      </w:r>
      <w:r w:rsidR="00914B07" w:rsidRPr="00914B07">
        <w:rPr>
          <w:rStyle w:val="normaltextrun"/>
          <w:rFonts w:ascii="Avenir Next LT Pro" w:hAnsi="Avenir Next LT Pro"/>
          <w:shd w:val="clear" w:color="auto" w:fill="FFFFFF"/>
        </w:rPr>
        <w:t>-2</w:t>
      </w:r>
      <w:r w:rsidR="005F2A3A">
        <w:rPr>
          <w:rStyle w:val="normaltextrun"/>
          <w:rFonts w:ascii="Avenir Next LT Pro" w:hAnsi="Avenir Next LT Pro"/>
          <w:shd w:val="clear" w:color="auto" w:fill="FFFFFF"/>
        </w:rPr>
        <w:t>7</w:t>
      </w:r>
      <w:r w:rsidRPr="00914B07">
        <w:rPr>
          <w:rStyle w:val="normaltextrun"/>
          <w:rFonts w:ascii="Avenir Next LT Pro" w:hAnsi="Avenir Next LT Pro"/>
          <w:shd w:val="clear" w:color="auto" w:fill="FFFFFF"/>
        </w:rPr>
        <w:t xml:space="preserve"> at </w:t>
      </w:r>
      <w:r w:rsidR="00666614">
        <w:rPr>
          <w:rStyle w:val="normaltextrun"/>
          <w:rFonts w:ascii="Avenir Next LT Pro" w:hAnsi="Avenir Next LT Pro"/>
          <w:shd w:val="clear" w:color="auto" w:fill="FFFFFF"/>
        </w:rPr>
        <w:t xml:space="preserve">Myerscough College (Preston and </w:t>
      </w:r>
      <w:r w:rsidR="009469A8">
        <w:rPr>
          <w:rStyle w:val="normaltextrun"/>
          <w:rFonts w:ascii="Avenir Next LT Pro" w:hAnsi="Avenir Next LT Pro"/>
          <w:shd w:val="clear" w:color="auto" w:fill="FFFFFF"/>
        </w:rPr>
        <w:t xml:space="preserve">Croxteth) </w:t>
      </w:r>
      <w:r w:rsidR="009469A8" w:rsidRPr="00914B07">
        <w:rPr>
          <w:rStyle w:val="normaltextrun"/>
          <w:rFonts w:ascii="Avenir Next LT Pro" w:hAnsi="Avenir Next LT Pro"/>
          <w:shd w:val="clear" w:color="auto" w:fill="FFFFFF"/>
        </w:rPr>
        <w:t>are</w:t>
      </w:r>
      <w:r w:rsidRPr="00914B07">
        <w:rPr>
          <w:rStyle w:val="normaltextrun"/>
          <w:rFonts w:ascii="Avenir Next LT Pro" w:hAnsi="Avenir Next LT Pro"/>
          <w:shd w:val="clear" w:color="auto" w:fill="FFFFFF"/>
        </w:rPr>
        <w:t xml:space="preserve"> given below:  </w:t>
      </w:r>
    </w:p>
    <w:p w14:paraId="4D97B2F5" w14:textId="77777777" w:rsidR="00DC5FFF" w:rsidRDefault="00DC5FFF" w:rsidP="00D072E0">
      <w:pPr>
        <w:spacing w:after="0"/>
        <w:rPr>
          <w:rStyle w:val="normaltextrun"/>
          <w:rFonts w:ascii="Avenir Next LT Pro" w:hAnsi="Avenir Next LT Pro"/>
          <w:shd w:val="clear" w:color="auto" w:fill="FFFFFF"/>
        </w:rPr>
      </w:pPr>
    </w:p>
    <w:tbl>
      <w:tblPr>
        <w:tblW w:w="7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5"/>
      </w:tblGrid>
      <w:tr w:rsidR="00DC5FFF" w:rsidRPr="0022476C" w14:paraId="290E20FE" w14:textId="77777777" w:rsidTr="00DC5FFF">
        <w:tc>
          <w:tcPr>
            <w:tcW w:w="75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08E38C" w14:textId="02748DE3" w:rsidR="00DC5FFF" w:rsidRPr="00D32A5B" w:rsidRDefault="00DC5FFF" w:rsidP="000C70DD">
            <w:pPr>
              <w:spacing w:after="0" w:line="240" w:lineRule="auto"/>
              <w:jc w:val="both"/>
              <w:textAlignment w:val="baseline"/>
              <w:rPr>
                <w:rFonts w:ascii="Avenir Next LT Pro" w:eastAsia="Times New Roman" w:hAnsi="Avenir Next LT Pro"/>
                <w:b/>
                <w:bCs/>
                <w:sz w:val="24"/>
                <w:szCs w:val="24"/>
                <w:lang w:eastAsia="en-GB"/>
              </w:rPr>
            </w:pPr>
            <w:r w:rsidRPr="0022476C">
              <w:rPr>
                <w:rFonts w:ascii="Avenir Next LT Pro" w:eastAsia="Times New Roman" w:hAnsi="Avenir Next LT Pro"/>
                <w:sz w:val="24"/>
                <w:szCs w:val="24"/>
                <w:lang w:eastAsia="en-GB"/>
              </w:rPr>
              <w:t xml:space="preserve">                                      </w:t>
            </w:r>
            <w:r>
              <w:rPr>
                <w:rFonts w:ascii="Avenir Next LT Pro" w:eastAsia="Times New Roman" w:hAnsi="Avenir Next LT Pro"/>
                <w:sz w:val="24"/>
                <w:szCs w:val="24"/>
                <w:lang w:eastAsia="en-GB"/>
              </w:rPr>
              <w:t xml:space="preserve"> </w:t>
            </w:r>
            <w:r w:rsidRPr="0022476C">
              <w:rPr>
                <w:rFonts w:ascii="Avenir Next LT Pro" w:eastAsia="Times New Roman" w:hAnsi="Avenir Next LT Pro"/>
                <w:sz w:val="24"/>
                <w:szCs w:val="24"/>
                <w:lang w:eastAsia="en-GB"/>
              </w:rPr>
              <w:t xml:space="preserve">    </w:t>
            </w:r>
            <w:r>
              <w:rPr>
                <w:rFonts w:ascii="Avenir Next LT Pro" w:eastAsia="Times New Roman" w:hAnsi="Avenir Next LT Pro"/>
                <w:sz w:val="24"/>
                <w:szCs w:val="24"/>
                <w:lang w:eastAsia="en-GB"/>
              </w:rPr>
              <w:t xml:space="preserve">   </w:t>
            </w:r>
            <w:r w:rsidR="008F6FB0">
              <w:rPr>
                <w:rFonts w:ascii="Avenir Next LT Pro" w:eastAsia="Times New Roman" w:hAnsi="Avenir Next LT Pro"/>
                <w:sz w:val="24"/>
                <w:szCs w:val="24"/>
                <w:lang w:eastAsia="en-GB"/>
              </w:rPr>
              <w:t xml:space="preserve">   </w:t>
            </w:r>
            <w:r>
              <w:rPr>
                <w:rFonts w:ascii="Avenir Next LT Pro" w:eastAsia="Times New Roman" w:hAnsi="Avenir Next LT Pro"/>
                <w:sz w:val="24"/>
                <w:szCs w:val="24"/>
                <w:lang w:eastAsia="en-GB"/>
              </w:rPr>
              <w:t xml:space="preserve"> </w:t>
            </w:r>
            <w:r w:rsidR="008F6FB0">
              <w:rPr>
                <w:rFonts w:ascii="Avenir Next LT Pro" w:eastAsia="Times New Roman" w:hAnsi="Avenir Next LT Pro"/>
                <w:sz w:val="24"/>
                <w:szCs w:val="24"/>
                <w:lang w:eastAsia="en-GB"/>
              </w:rPr>
              <w:t>Tuesday</w:t>
            </w:r>
          </w:p>
        </w:tc>
      </w:tr>
      <w:tr w:rsidR="00DC5FFF" w:rsidRPr="0022476C" w14:paraId="10B65DBE" w14:textId="77777777" w:rsidTr="000C70DD">
        <w:tc>
          <w:tcPr>
            <w:tcW w:w="7505" w:type="dxa"/>
            <w:tcBorders>
              <w:top w:val="single" w:sz="6" w:space="0" w:color="auto"/>
              <w:left w:val="single" w:sz="6" w:space="0" w:color="auto"/>
              <w:bottom w:val="single" w:sz="6" w:space="0" w:color="auto"/>
              <w:right w:val="single" w:sz="6" w:space="0" w:color="auto"/>
            </w:tcBorders>
            <w:shd w:val="clear" w:color="auto" w:fill="auto"/>
          </w:tcPr>
          <w:p w14:paraId="34F00628" w14:textId="19E92B88" w:rsidR="00DC5FFF" w:rsidRDefault="00DC5FFF" w:rsidP="000C70DD">
            <w:pPr>
              <w:spacing w:after="0" w:line="240" w:lineRule="auto"/>
              <w:jc w:val="both"/>
              <w:textAlignment w:val="baseline"/>
              <w:rPr>
                <w:rFonts w:ascii="Avenir Next LT Pro" w:eastAsia="Times New Roman" w:hAnsi="Avenir Next LT Pro"/>
                <w:sz w:val="24"/>
                <w:szCs w:val="24"/>
                <w:lang w:eastAsia="en-GB"/>
              </w:rPr>
            </w:pPr>
            <w:r w:rsidRPr="0022476C">
              <w:rPr>
                <w:rFonts w:ascii="Avenir Next LT Pro" w:eastAsia="Times New Roman" w:hAnsi="Avenir Next LT Pro"/>
                <w:sz w:val="24"/>
                <w:szCs w:val="24"/>
                <w:lang w:eastAsia="en-GB"/>
              </w:rPr>
              <w:t xml:space="preserve">             </w:t>
            </w:r>
            <w:r>
              <w:rPr>
                <w:rFonts w:ascii="Avenir Next LT Pro" w:eastAsia="Times New Roman" w:hAnsi="Avenir Next LT Pro"/>
                <w:sz w:val="24"/>
                <w:szCs w:val="24"/>
                <w:lang w:eastAsia="en-GB"/>
              </w:rPr>
              <w:t xml:space="preserve">           </w:t>
            </w:r>
            <w:r w:rsidRPr="0022476C">
              <w:rPr>
                <w:rFonts w:ascii="Avenir Next LT Pro" w:eastAsia="Times New Roman" w:hAnsi="Avenir Next LT Pro"/>
                <w:sz w:val="24"/>
                <w:szCs w:val="24"/>
                <w:lang w:eastAsia="en-GB"/>
              </w:rPr>
              <w:t xml:space="preserve">  5-8pm          </w:t>
            </w:r>
            <w:r>
              <w:rPr>
                <w:rFonts w:ascii="Avenir Next LT Pro" w:eastAsia="Times New Roman" w:hAnsi="Avenir Next LT Pro"/>
                <w:sz w:val="24"/>
                <w:szCs w:val="24"/>
                <w:lang w:eastAsia="en-GB"/>
              </w:rPr>
              <w:t xml:space="preserve">                          </w:t>
            </w:r>
            <w:r w:rsidRPr="0022476C">
              <w:rPr>
                <w:rFonts w:ascii="Avenir Next LT Pro" w:eastAsia="Times New Roman" w:hAnsi="Avenir Next LT Pro"/>
                <w:sz w:val="24"/>
                <w:szCs w:val="24"/>
                <w:lang w:eastAsia="en-GB"/>
              </w:rPr>
              <w:t xml:space="preserve"> Preston </w:t>
            </w:r>
          </w:p>
          <w:p w14:paraId="1E146D6B" w14:textId="68FDADAE" w:rsidR="00DC5FFF" w:rsidRPr="0022476C" w:rsidRDefault="00DC5FFF" w:rsidP="000C70DD">
            <w:pPr>
              <w:spacing w:after="0" w:line="240" w:lineRule="auto"/>
              <w:jc w:val="both"/>
              <w:textAlignment w:val="baseline"/>
              <w:rPr>
                <w:rFonts w:ascii="Avenir Next LT Pro" w:eastAsia="Times New Roman" w:hAnsi="Avenir Next LT Pro"/>
                <w:sz w:val="24"/>
                <w:szCs w:val="24"/>
                <w:lang w:eastAsia="en-GB"/>
              </w:rPr>
            </w:pPr>
            <w:r>
              <w:rPr>
                <w:rFonts w:ascii="Avenir Next LT Pro" w:eastAsia="Times New Roman" w:hAnsi="Avenir Next LT Pro"/>
                <w:sz w:val="24"/>
                <w:szCs w:val="24"/>
                <w:lang w:eastAsia="en-GB"/>
              </w:rPr>
              <w:t xml:space="preserve">               </w:t>
            </w:r>
            <w:r w:rsidR="00D32A5B">
              <w:rPr>
                <w:rFonts w:ascii="Avenir Next LT Pro" w:eastAsia="Times New Roman" w:hAnsi="Avenir Next LT Pro"/>
                <w:sz w:val="24"/>
                <w:szCs w:val="24"/>
                <w:lang w:eastAsia="en-GB"/>
              </w:rPr>
              <w:t xml:space="preserve">           </w:t>
            </w:r>
            <w:r>
              <w:rPr>
                <w:rFonts w:ascii="Avenir Next LT Pro" w:eastAsia="Times New Roman" w:hAnsi="Avenir Next LT Pro"/>
                <w:sz w:val="24"/>
                <w:szCs w:val="24"/>
                <w:lang w:eastAsia="en-GB"/>
              </w:rPr>
              <w:t xml:space="preserve">5-8pm                                     </w:t>
            </w:r>
            <w:r w:rsidRPr="0022476C">
              <w:rPr>
                <w:rFonts w:ascii="Avenir Next LT Pro" w:eastAsia="Times New Roman" w:hAnsi="Avenir Next LT Pro"/>
                <w:sz w:val="24"/>
                <w:szCs w:val="24"/>
                <w:lang w:eastAsia="en-GB"/>
              </w:rPr>
              <w:t xml:space="preserve">Croxteth </w:t>
            </w:r>
          </w:p>
        </w:tc>
      </w:tr>
    </w:tbl>
    <w:p w14:paraId="0F24ACE1" w14:textId="77777777" w:rsidR="00DC5FFF" w:rsidRDefault="00DC5FFF" w:rsidP="00D072E0">
      <w:pPr>
        <w:spacing w:after="0"/>
        <w:rPr>
          <w:rStyle w:val="normaltextrun"/>
          <w:rFonts w:ascii="Avenir Next LT Pro" w:hAnsi="Avenir Next LT Pro"/>
          <w:shd w:val="clear" w:color="auto" w:fill="FFFFFF"/>
        </w:rPr>
      </w:pPr>
    </w:p>
    <w:p w14:paraId="0EBEBEED" w14:textId="77777777" w:rsidR="00D32A5B" w:rsidRDefault="00D32A5B" w:rsidP="00D072E0">
      <w:pPr>
        <w:spacing w:after="0"/>
        <w:rPr>
          <w:rStyle w:val="normaltextrun"/>
          <w:rFonts w:ascii="Avenir Next LT Pro" w:hAnsi="Avenir Next LT Pro"/>
          <w:shd w:val="clear" w:color="auto" w:fill="FFFFFF"/>
        </w:rPr>
      </w:pPr>
    </w:p>
    <w:p w14:paraId="5EEA20B2" w14:textId="77777777" w:rsidR="00C75FFB" w:rsidRPr="00CC749D" w:rsidRDefault="00C75FFB" w:rsidP="00C75FFB">
      <w:pPr>
        <w:rPr>
          <w:rFonts w:ascii="Avenir Next LT Pro Light" w:hAnsi="Avenir Next LT Pro Light"/>
          <w:lang w:eastAsia="en-GB"/>
        </w:rPr>
      </w:pPr>
      <w:r w:rsidRPr="00CC749D">
        <w:rPr>
          <w:rFonts w:ascii="Avenir Next LT Pro Light" w:hAnsi="Avenir Next LT Pro Light"/>
          <w:lang w:eastAsia="en-GB"/>
        </w:rPr>
        <w:t>You will be provided with all course information, timetables and exact location of your sessions, during enrolment.</w:t>
      </w:r>
    </w:p>
    <w:p w14:paraId="56F54260" w14:textId="7EF6B2C6" w:rsidR="00C75FFB" w:rsidRPr="00CC749D" w:rsidRDefault="00C75FFB" w:rsidP="00C75FFB">
      <w:pPr>
        <w:rPr>
          <w:rFonts w:ascii="Avenir Next LT Pro Light" w:hAnsi="Avenir Next LT Pro Light"/>
          <w:lang w:eastAsia="en-GB"/>
        </w:rPr>
      </w:pPr>
      <w:r w:rsidRPr="00CC749D">
        <w:rPr>
          <w:rFonts w:ascii="Avenir Next LT Pro Light" w:hAnsi="Avenir Next LT Pro Light"/>
          <w:lang w:eastAsia="en-GB"/>
        </w:rPr>
        <w:t>Courses are delivered in 3-hour sessions on Tuesday evenings, in either the Preston or Croxteth campus’s, depending on where you are enrolled.</w:t>
      </w:r>
    </w:p>
    <w:p w14:paraId="3670ACFD" w14:textId="77777777" w:rsidR="00D32A5B" w:rsidRDefault="00D32A5B" w:rsidP="00D072E0">
      <w:pPr>
        <w:spacing w:after="0"/>
        <w:rPr>
          <w:rStyle w:val="normaltextrun"/>
          <w:rFonts w:ascii="Avenir Next LT Pro" w:hAnsi="Avenir Next LT Pro"/>
          <w:shd w:val="clear" w:color="auto" w:fill="FFFFFF"/>
        </w:rPr>
      </w:pPr>
    </w:p>
    <w:p w14:paraId="1BD78681" w14:textId="77777777" w:rsidR="00D32A5B" w:rsidRDefault="00D32A5B" w:rsidP="00D072E0">
      <w:pPr>
        <w:spacing w:after="0"/>
        <w:rPr>
          <w:rStyle w:val="normaltextrun"/>
          <w:rFonts w:ascii="Avenir Next LT Pro" w:hAnsi="Avenir Next LT Pro"/>
          <w:shd w:val="clear" w:color="auto" w:fill="FFFFFF"/>
        </w:rPr>
      </w:pPr>
    </w:p>
    <w:bookmarkEnd w:id="12"/>
    <w:p w14:paraId="5143F025" w14:textId="690C221F" w:rsidR="006F6273" w:rsidRDefault="006F6273" w:rsidP="00D072E0">
      <w:pPr>
        <w:spacing w:after="0"/>
        <w:rPr>
          <w:lang w:eastAsia="en-GB"/>
        </w:rPr>
      </w:pPr>
      <w:r>
        <w:rPr>
          <w:lang w:eastAsia="en-GB"/>
        </w:rPr>
        <w:tab/>
      </w:r>
      <w:r>
        <w:rPr>
          <w:lang w:eastAsia="en-GB"/>
        </w:rPr>
        <w:tab/>
      </w:r>
    </w:p>
    <w:p w14:paraId="3660991A" w14:textId="77777777" w:rsidR="006F6273" w:rsidRPr="000E6B45" w:rsidRDefault="006F6273" w:rsidP="00D072E0">
      <w:pPr>
        <w:pStyle w:val="Heading3"/>
        <w:spacing w:before="0"/>
        <w:rPr>
          <w:rFonts w:ascii="Avenir Next LT Pro" w:hAnsi="Avenir Next LT Pro"/>
          <w:b w:val="0"/>
          <w:bCs w:val="0"/>
          <w:color w:val="007FB0"/>
          <w:sz w:val="28"/>
          <w:szCs w:val="28"/>
          <w:lang w:eastAsia="en-GB"/>
        </w:rPr>
      </w:pPr>
      <w:r>
        <w:rPr>
          <w:rFonts w:ascii="Avenir Next LT Pro" w:hAnsi="Avenir Next LT Pro"/>
          <w:color w:val="007FB0"/>
          <w:sz w:val="28"/>
          <w:szCs w:val="28"/>
          <w:lang w:eastAsia="en-GB"/>
        </w:rPr>
        <w:t xml:space="preserve">2.4.2 </w:t>
      </w:r>
      <w:r w:rsidRPr="000E6B45">
        <w:rPr>
          <w:rFonts w:ascii="Avenir Next LT Pro" w:hAnsi="Avenir Next LT Pro"/>
          <w:color w:val="007FB0"/>
          <w:sz w:val="28"/>
          <w:szCs w:val="28"/>
          <w:lang w:eastAsia="en-GB"/>
        </w:rPr>
        <w:t>Expected hours of study</w:t>
      </w:r>
      <w:bookmarkEnd w:id="13"/>
    </w:p>
    <w:p w14:paraId="7D072B11" w14:textId="77777777" w:rsidR="00F67F09" w:rsidRPr="00914B07" w:rsidRDefault="00F67F09" w:rsidP="00D072E0">
      <w:pPr>
        <w:spacing w:after="0"/>
        <w:rPr>
          <w:rFonts w:ascii="Avenir Next LT Pro" w:eastAsia="Avenir Next LT Pro" w:hAnsi="Avenir Next LT Pro" w:cs="Avenir Next LT Pro"/>
        </w:rPr>
      </w:pPr>
      <w:r w:rsidRPr="00914B07">
        <w:rPr>
          <w:rFonts w:ascii="Avenir Next LT Pro" w:eastAsia="Avenir Next LT Pro" w:hAnsi="Avenir Next LT Pro" w:cs="Avenir Next LT Pro"/>
        </w:rPr>
        <w:t xml:space="preserve">This course has 120 credits and has been carefully designed to provide the best tuition and support to help you develop into a subject expert teacher – this takes time and commitment.  </w:t>
      </w:r>
    </w:p>
    <w:p w14:paraId="1527AFBE" w14:textId="77777777" w:rsidR="00F67F09" w:rsidRDefault="03DF7B69" w:rsidP="00D072E0">
      <w:pPr>
        <w:spacing w:after="0"/>
        <w:rPr>
          <w:rFonts w:ascii="Avenir Next LT Pro" w:eastAsia="Avenir Next LT Pro" w:hAnsi="Avenir Next LT Pro" w:cs="Avenir Next LT Pro"/>
        </w:rPr>
      </w:pPr>
      <w:r w:rsidRPr="00914B07">
        <w:rPr>
          <w:rFonts w:ascii="Avenir Next LT Pro" w:eastAsia="Avenir Next LT Pro" w:hAnsi="Avenir Next LT Pro" w:cs="Avenir Next LT Pro"/>
        </w:rPr>
        <w:t xml:space="preserve">Undertaking a teaching qualification is a </w:t>
      </w:r>
      <w:r w:rsidR="005D248C">
        <w:rPr>
          <w:rFonts w:ascii="Avenir Next LT Pro" w:eastAsia="Avenir Next LT Pro" w:hAnsi="Avenir Next LT Pro" w:cs="Avenir Next LT Pro"/>
        </w:rPr>
        <w:t>significant</w:t>
      </w:r>
      <w:r w:rsidRPr="00914B07">
        <w:rPr>
          <w:rFonts w:ascii="Avenir Next LT Pro" w:eastAsia="Avenir Next LT Pro" w:hAnsi="Avenir Next LT Pro" w:cs="Avenir Next LT Pro"/>
        </w:rPr>
        <w:t xml:space="preserve"> commitment and requires a lot of time in planning lessons, completing assignments, and observing other teachers, as well as attending your college sessions and your teaching hours. </w:t>
      </w:r>
    </w:p>
    <w:p w14:paraId="58F99975" w14:textId="55220507" w:rsidR="03DF7B69" w:rsidRPr="00914B07" w:rsidRDefault="03DF7B69" w:rsidP="00D072E0">
      <w:pPr>
        <w:spacing w:after="0"/>
        <w:rPr>
          <w:rFonts w:ascii="Avenir Next LT Pro" w:eastAsia="Avenir Next LT Pro" w:hAnsi="Avenir Next LT Pro" w:cs="Avenir Next LT Pro"/>
        </w:rPr>
      </w:pPr>
      <w:r w:rsidRPr="00914B07">
        <w:rPr>
          <w:rFonts w:ascii="Avenir Next LT Pro" w:eastAsia="Avenir Next LT Pro" w:hAnsi="Avenir Next LT Pro" w:cs="Avenir Next LT Pro"/>
        </w:rPr>
        <w:t>The normal amount of work involved in achieving a successful outcome on a university course is to study for 10 hours for each credit you need to achieve, which includes attendance at college and time spent in private study.  This means that for a 20-credit module you need to set aside about 200 hours of both college based and private study. If you have recently studied for a degree, you may find the workload much higher on your ITE</w:t>
      </w:r>
      <w:r w:rsidR="00066316" w:rsidRPr="00914B07">
        <w:rPr>
          <w:rFonts w:ascii="Avenir Next LT Pro" w:eastAsia="Avenir Next LT Pro" w:hAnsi="Avenir Next LT Pro" w:cs="Avenir Next LT Pro"/>
        </w:rPr>
        <w:t xml:space="preserve"> course</w:t>
      </w:r>
      <w:r w:rsidRPr="00914B07">
        <w:rPr>
          <w:rFonts w:ascii="Avenir Next LT Pro" w:eastAsia="Avenir Next LT Pro" w:hAnsi="Avenir Next LT Pro" w:cs="Avenir Next LT Pro"/>
        </w:rPr>
        <w:t xml:space="preserve">.  You should plan to spend significant time in the evenings and weekends on your studies during this important year. </w:t>
      </w:r>
    </w:p>
    <w:p w14:paraId="63048A4C" w14:textId="5FC2AA83" w:rsidR="03DF7B69" w:rsidRPr="00914B07" w:rsidRDefault="03DF7B69" w:rsidP="00D072E0">
      <w:pPr>
        <w:spacing w:after="0"/>
      </w:pPr>
      <w:r w:rsidRPr="00914B07">
        <w:rPr>
          <w:rFonts w:ascii="Avenir Next LT Pro" w:eastAsia="Avenir Next LT Pro" w:hAnsi="Avenir Next LT Pro" w:cs="Avenir Next LT Pro"/>
        </w:rPr>
        <w:t>Your course tutors will support and monitor you carefully and provide you with lots of help in managing your workload as a trainee teacher.</w:t>
      </w:r>
    </w:p>
    <w:p w14:paraId="41549B39" w14:textId="77777777" w:rsidR="00E12D4C" w:rsidRDefault="00E12D4C" w:rsidP="00D072E0">
      <w:pPr>
        <w:spacing w:after="0"/>
        <w:rPr>
          <w:rStyle w:val="eop"/>
          <w:rFonts w:ascii="Avenir Next LT Pro" w:hAnsi="Avenir Next LT Pro"/>
          <w:color w:val="34516C"/>
          <w:shd w:val="clear" w:color="auto" w:fill="FFFFFF"/>
        </w:rPr>
      </w:pPr>
    </w:p>
    <w:p w14:paraId="40490E4C" w14:textId="77777777" w:rsidR="006F6273" w:rsidRPr="000E6B45" w:rsidRDefault="006F6273" w:rsidP="00D072E0">
      <w:pPr>
        <w:pStyle w:val="Heading3"/>
        <w:spacing w:before="0"/>
        <w:rPr>
          <w:rFonts w:ascii="Avenir Next LT Pro" w:hAnsi="Avenir Next LT Pro"/>
          <w:b w:val="0"/>
          <w:bCs w:val="0"/>
          <w:color w:val="007FB0"/>
          <w:sz w:val="28"/>
          <w:szCs w:val="28"/>
          <w:lang w:eastAsia="en-GB"/>
        </w:rPr>
      </w:pPr>
      <w:bookmarkStart w:id="14" w:name="_Hlk107212916"/>
      <w:r>
        <w:rPr>
          <w:rFonts w:ascii="Avenir Next LT Pro" w:hAnsi="Avenir Next LT Pro"/>
          <w:color w:val="007FB0"/>
          <w:sz w:val="28"/>
          <w:szCs w:val="28"/>
          <w:lang w:eastAsia="en-GB"/>
        </w:rPr>
        <w:t xml:space="preserve">2.4.3 </w:t>
      </w:r>
      <w:r w:rsidRPr="000E6B45">
        <w:rPr>
          <w:rFonts w:ascii="Avenir Next LT Pro" w:hAnsi="Avenir Next LT Pro"/>
          <w:color w:val="007FB0"/>
          <w:sz w:val="28"/>
          <w:szCs w:val="28"/>
          <w:lang w:eastAsia="en-GB"/>
        </w:rPr>
        <w:t xml:space="preserve">Attendance Requirements </w:t>
      </w:r>
    </w:p>
    <w:p w14:paraId="150D45C6" w14:textId="2CD3EF26" w:rsidR="00D162AD" w:rsidRPr="00D162AD" w:rsidRDefault="006F6273" w:rsidP="00D162AD">
      <w:pPr>
        <w:pStyle w:val="Mandatorytext"/>
        <w:spacing w:after="0" w:line="276" w:lineRule="auto"/>
        <w:rPr>
          <w:color w:val="auto"/>
          <w:szCs w:val="22"/>
        </w:rPr>
      </w:pPr>
      <w:r w:rsidRPr="170F54D0">
        <w:rPr>
          <w:color w:val="auto"/>
        </w:rPr>
        <w:t xml:space="preserve">You are required to attend </w:t>
      </w:r>
      <w:r w:rsidRPr="170F54D0">
        <w:rPr>
          <w:color w:val="auto"/>
          <w:u w:val="single"/>
        </w:rPr>
        <w:t>all</w:t>
      </w:r>
      <w:r w:rsidRPr="170F54D0">
        <w:rPr>
          <w:color w:val="auto"/>
        </w:rPr>
        <w:t xml:space="preserve"> timetabled learning </w:t>
      </w:r>
      <w:r w:rsidR="003357E4">
        <w:rPr>
          <w:color w:val="auto"/>
        </w:rPr>
        <w:t xml:space="preserve">and placement </w:t>
      </w:r>
      <w:r w:rsidRPr="170F54D0">
        <w:rPr>
          <w:color w:val="auto"/>
        </w:rPr>
        <w:t xml:space="preserve">activities for each module. Notification of illness or exceptional requests for leave of absence must be made to: </w:t>
      </w:r>
      <w:r w:rsidR="00D162AD">
        <w:rPr>
          <w:color w:val="auto"/>
          <w:szCs w:val="22"/>
        </w:rPr>
        <w:t xml:space="preserve">Sara Shotton </w:t>
      </w:r>
      <w:hyperlink r:id="rId34" w:history="1">
        <w:r w:rsidR="00D162AD" w:rsidRPr="00814C35">
          <w:rPr>
            <w:rStyle w:val="Hyperlink"/>
            <w:szCs w:val="22"/>
          </w:rPr>
          <w:t>sshotton@myerscough.ac.uk</w:t>
        </w:r>
      </w:hyperlink>
    </w:p>
    <w:p w14:paraId="1A99EB2D" w14:textId="07D7FE7F" w:rsidR="006F6273" w:rsidRPr="00914B07" w:rsidRDefault="006F6273" w:rsidP="00D162AD">
      <w:pPr>
        <w:pStyle w:val="paragraph"/>
        <w:spacing w:before="0" w:beforeAutospacing="0" w:after="0" w:afterAutospacing="0" w:line="276" w:lineRule="auto"/>
        <w:textAlignment w:val="baseline"/>
        <w:rPr>
          <w:rFonts w:ascii="Segoe UI" w:hAnsi="Segoe UI" w:cs="Segoe UI"/>
          <w:sz w:val="22"/>
          <w:szCs w:val="22"/>
        </w:rPr>
      </w:pPr>
    </w:p>
    <w:bookmarkEnd w:id="14"/>
    <w:p w14:paraId="1DDFCECE" w14:textId="77777777" w:rsidR="006F6273" w:rsidRPr="007E014C" w:rsidRDefault="006F6273" w:rsidP="00D072E0">
      <w:pPr>
        <w:pStyle w:val="paragraph"/>
        <w:spacing w:before="0" w:beforeAutospacing="0" w:after="0" w:afterAutospacing="0" w:line="276" w:lineRule="auto"/>
        <w:textAlignment w:val="baseline"/>
        <w:rPr>
          <w:rFonts w:ascii="Segoe UI" w:hAnsi="Segoe UI" w:cs="Segoe UI"/>
          <w:color w:val="00B050"/>
          <w:sz w:val="22"/>
          <w:szCs w:val="22"/>
        </w:rPr>
      </w:pPr>
      <w:r w:rsidRPr="170F54D0">
        <w:rPr>
          <w:rStyle w:val="eop"/>
          <w:rFonts w:ascii="Avenir Next LT Pro" w:hAnsi="Avenir Next LT Pro" w:cs="Segoe UI"/>
          <w:i/>
          <w:iCs/>
          <w:color w:val="BE1622"/>
          <w:sz w:val="22"/>
          <w:szCs w:val="22"/>
        </w:rPr>
        <w:t> </w:t>
      </w:r>
    </w:p>
    <w:p w14:paraId="2E0D63D1" w14:textId="2C0F092A" w:rsidR="006F6273" w:rsidRDefault="006F6273" w:rsidP="00D072E0">
      <w:pPr>
        <w:pStyle w:val="paragraph"/>
        <w:spacing w:before="0" w:beforeAutospacing="0" w:after="0" w:afterAutospacing="0" w:line="276" w:lineRule="auto"/>
        <w:textAlignment w:val="baseline"/>
        <w:rPr>
          <w:rStyle w:val="eop"/>
          <w:rFonts w:ascii="Avenir Next LT Pro" w:hAnsi="Avenir Next LT Pro" w:cs="Segoe UI"/>
          <w:sz w:val="22"/>
          <w:szCs w:val="22"/>
        </w:rPr>
      </w:pPr>
      <w:r w:rsidRPr="170F54D0">
        <w:rPr>
          <w:rStyle w:val="normaltextrun"/>
          <w:rFonts w:ascii="Avenir Next LT Pro" w:hAnsi="Avenir Next LT Pro" w:cs="Segoe UI"/>
          <w:sz w:val="22"/>
          <w:szCs w:val="22"/>
        </w:rPr>
        <w:t xml:space="preserve">If you have not gained the required authorisation for leave of absence, do not respond to communications from the college or University and if you are absent for four weeks or more, you may be deemed to have withdrawn from the course. If this is the case, then the date of withdrawal will be recorded as </w:t>
      </w:r>
      <w:r w:rsidR="00282032">
        <w:rPr>
          <w:rStyle w:val="normaltextrun"/>
          <w:rFonts w:ascii="Avenir Next LT Pro" w:hAnsi="Avenir Next LT Pro" w:cs="Segoe UI"/>
          <w:sz w:val="22"/>
          <w:szCs w:val="22"/>
        </w:rPr>
        <w:t>your</w:t>
      </w:r>
      <w:r w:rsidRPr="170F54D0">
        <w:rPr>
          <w:rStyle w:val="normaltextrun"/>
          <w:rFonts w:ascii="Avenir Next LT Pro" w:hAnsi="Avenir Next LT Pro" w:cs="Segoe UI"/>
          <w:sz w:val="22"/>
          <w:szCs w:val="22"/>
        </w:rPr>
        <w:t xml:space="preserve"> last day of attendance</w:t>
      </w:r>
      <w:r w:rsidR="00282032">
        <w:rPr>
          <w:rStyle w:val="normaltextrun"/>
          <w:rFonts w:ascii="Avenir Next LT Pro" w:hAnsi="Avenir Next LT Pro" w:cs="Segoe UI"/>
          <w:sz w:val="22"/>
          <w:szCs w:val="22"/>
        </w:rPr>
        <w:t xml:space="preserve"> at </w:t>
      </w:r>
      <w:proofErr w:type="gramStart"/>
      <w:r w:rsidR="00282032">
        <w:rPr>
          <w:rStyle w:val="normaltextrun"/>
          <w:rFonts w:ascii="Avenir Next LT Pro" w:hAnsi="Avenir Next LT Pro" w:cs="Segoe UI"/>
          <w:sz w:val="22"/>
          <w:szCs w:val="22"/>
        </w:rPr>
        <w:t>centre-based</w:t>
      </w:r>
      <w:proofErr w:type="gramEnd"/>
      <w:r w:rsidRPr="170F54D0">
        <w:rPr>
          <w:rStyle w:val="normaltextrun"/>
          <w:rFonts w:ascii="Avenir Next LT Pro" w:hAnsi="Avenir Next LT Pro" w:cs="Segoe UI"/>
          <w:sz w:val="22"/>
          <w:szCs w:val="22"/>
        </w:rPr>
        <w:t>.</w:t>
      </w:r>
      <w:r w:rsidRPr="170F54D0">
        <w:rPr>
          <w:rStyle w:val="eop"/>
          <w:rFonts w:ascii="Avenir Next LT Pro" w:hAnsi="Avenir Next LT Pro" w:cs="Segoe UI"/>
          <w:sz w:val="22"/>
          <w:szCs w:val="22"/>
        </w:rPr>
        <w:t> </w:t>
      </w:r>
    </w:p>
    <w:p w14:paraId="0CB1FB91" w14:textId="77777777" w:rsidR="00914B07" w:rsidRDefault="00914B07" w:rsidP="00D072E0">
      <w:pPr>
        <w:pStyle w:val="paragraph"/>
        <w:spacing w:before="0" w:beforeAutospacing="0" w:after="0" w:afterAutospacing="0"/>
        <w:textAlignment w:val="baseline"/>
        <w:rPr>
          <w:rStyle w:val="eop"/>
          <w:rFonts w:ascii="Avenir Next LT Pro" w:hAnsi="Avenir Next LT Pro" w:cs="Segoe UI"/>
          <w:sz w:val="22"/>
          <w:szCs w:val="22"/>
        </w:rPr>
      </w:pPr>
    </w:p>
    <w:p w14:paraId="7091C7D9" w14:textId="77777777" w:rsidR="00914B07" w:rsidRPr="00914B07" w:rsidRDefault="00914B07" w:rsidP="00D072E0">
      <w:pPr>
        <w:pStyle w:val="paragraph"/>
        <w:spacing w:before="0" w:beforeAutospacing="0" w:after="0" w:afterAutospacing="0"/>
        <w:textAlignment w:val="baseline"/>
        <w:rPr>
          <w:rStyle w:val="eop"/>
          <w:rFonts w:ascii="Avenir Next LT Pro" w:hAnsi="Avenir Next LT Pro" w:cs="Segoe UI"/>
          <w:sz w:val="22"/>
          <w:szCs w:val="22"/>
        </w:rPr>
      </w:pPr>
    </w:p>
    <w:p w14:paraId="7FB2743E" w14:textId="1767B9CE" w:rsidR="004D3685" w:rsidRPr="00F35D26" w:rsidRDefault="000C3947" w:rsidP="00D072E0">
      <w:pPr>
        <w:pStyle w:val="Heading2"/>
        <w:spacing w:before="0"/>
        <w:rPr>
          <w:rFonts w:ascii="Avenir Next LT Pro" w:hAnsi="Avenir Next LT Pro"/>
          <w:b w:val="0"/>
          <w:bCs w:val="0"/>
          <w:color w:val="007FB0"/>
          <w:sz w:val="32"/>
          <w:szCs w:val="32"/>
          <w:lang w:eastAsia="en-GB"/>
        </w:rPr>
      </w:pPr>
      <w:bookmarkStart w:id="15" w:name="_Toc51686787"/>
      <w:bookmarkStart w:id="16" w:name="_Toc51686788"/>
      <w:r>
        <w:rPr>
          <w:rFonts w:ascii="Avenir Next LT Pro" w:hAnsi="Avenir Next LT Pro"/>
          <w:color w:val="007FB0"/>
          <w:sz w:val="32"/>
          <w:szCs w:val="32"/>
          <w:lang w:eastAsia="en-GB"/>
        </w:rPr>
        <w:t>2.5</w:t>
      </w:r>
      <w:r w:rsidR="004D3685">
        <w:rPr>
          <w:rFonts w:ascii="Avenir Next LT Pro" w:hAnsi="Avenir Next LT Pro"/>
          <w:color w:val="007FB0"/>
          <w:sz w:val="32"/>
          <w:szCs w:val="32"/>
          <w:lang w:eastAsia="en-GB"/>
        </w:rPr>
        <w:t xml:space="preserve"> </w:t>
      </w:r>
      <w:r w:rsidR="004D3685" w:rsidRPr="00F35D26">
        <w:rPr>
          <w:rFonts w:ascii="Avenir Next LT Pro" w:hAnsi="Avenir Next LT Pro"/>
          <w:color w:val="007FB0"/>
          <w:sz w:val="32"/>
          <w:szCs w:val="32"/>
          <w:lang w:eastAsia="en-GB"/>
        </w:rPr>
        <w:t>Study Skills</w:t>
      </w:r>
      <w:bookmarkEnd w:id="15"/>
    </w:p>
    <w:p w14:paraId="6ACB0854" w14:textId="1516D96A" w:rsidR="00CC62FE" w:rsidRPr="00CC62FE" w:rsidRDefault="004F11E9" w:rsidP="00D072E0">
      <w:pPr>
        <w:pStyle w:val="paragraph"/>
        <w:spacing w:before="0" w:beforeAutospacing="0" w:after="0" w:afterAutospacing="0" w:line="276" w:lineRule="auto"/>
        <w:textAlignment w:val="baseline"/>
        <w:rPr>
          <w:rStyle w:val="normaltextrun"/>
          <w:rFonts w:ascii="Avenir Next LT Pro" w:hAnsi="Avenir Next LT Pro" w:cs="Segoe UI"/>
          <w:sz w:val="22"/>
          <w:szCs w:val="22"/>
        </w:rPr>
      </w:pPr>
      <w:r>
        <w:rPr>
          <w:rStyle w:val="normaltextrun"/>
          <w:rFonts w:ascii="Avenir Next LT Pro" w:hAnsi="Avenir Next LT Pro" w:cs="Segoe UI"/>
          <w:sz w:val="22"/>
          <w:szCs w:val="22"/>
        </w:rPr>
        <w:t>It is important to</w:t>
      </w:r>
      <w:r w:rsidR="003E2602">
        <w:rPr>
          <w:rStyle w:val="normaltextrun"/>
          <w:rFonts w:ascii="Avenir Next LT Pro" w:hAnsi="Avenir Next LT Pro" w:cs="Segoe UI"/>
          <w:sz w:val="22"/>
          <w:szCs w:val="22"/>
        </w:rPr>
        <w:t xml:space="preserve"> recognise</w:t>
      </w:r>
      <w:r w:rsidR="003E2602" w:rsidRPr="00CC62FE">
        <w:rPr>
          <w:rStyle w:val="normaltextrun"/>
          <w:rFonts w:ascii="Avenir Next LT Pro" w:hAnsi="Avenir Next LT Pro" w:cs="Segoe UI"/>
          <w:sz w:val="22"/>
          <w:szCs w:val="22"/>
        </w:rPr>
        <w:t xml:space="preserve"> that teaching is a challenging, complex, intellectual and ethical endeavour</w:t>
      </w:r>
      <w:r w:rsidR="003E2602">
        <w:rPr>
          <w:rStyle w:val="normaltextrun"/>
          <w:rFonts w:ascii="Avenir Next LT Pro" w:hAnsi="Avenir Next LT Pro" w:cs="Segoe UI"/>
          <w:sz w:val="22"/>
          <w:szCs w:val="22"/>
        </w:rPr>
        <w:t xml:space="preserve"> and </w:t>
      </w:r>
      <w:r>
        <w:rPr>
          <w:rStyle w:val="normaltextrun"/>
          <w:rFonts w:ascii="Avenir Next LT Pro" w:hAnsi="Avenir Next LT Pro" w:cs="Segoe UI"/>
          <w:sz w:val="22"/>
          <w:szCs w:val="22"/>
        </w:rPr>
        <w:t>we must</w:t>
      </w:r>
      <w:r w:rsidR="003E2602">
        <w:rPr>
          <w:rStyle w:val="normaltextrun"/>
          <w:rFonts w:ascii="Avenir Next LT Pro" w:hAnsi="Avenir Next LT Pro" w:cs="Segoe UI"/>
          <w:sz w:val="22"/>
          <w:szCs w:val="22"/>
        </w:rPr>
        <w:t xml:space="preserve"> remember that </w:t>
      </w:r>
      <w:r w:rsidR="00CC62FE">
        <w:rPr>
          <w:rStyle w:val="normaltextrun"/>
          <w:rFonts w:ascii="Avenir Next LT Pro" w:hAnsi="Avenir Next LT Pro" w:cs="Segoe UI"/>
          <w:sz w:val="22"/>
          <w:szCs w:val="22"/>
        </w:rPr>
        <w:t>Teacher Education has an</w:t>
      </w:r>
      <w:r w:rsidR="00CC62FE" w:rsidRPr="00CC62FE">
        <w:rPr>
          <w:rStyle w:val="normaltextrun"/>
          <w:rFonts w:ascii="Avenir Next LT Pro" w:hAnsi="Avenir Next LT Pro" w:cs="Segoe UI"/>
          <w:sz w:val="22"/>
          <w:szCs w:val="22"/>
        </w:rPr>
        <w:t xml:space="preserve"> </w:t>
      </w:r>
      <w:r w:rsidR="00CC62FE" w:rsidRPr="00CC62FE">
        <w:rPr>
          <w:rStyle w:val="normaltextrun"/>
          <w:rFonts w:ascii="Avenir Next LT Pro" w:hAnsi="Avenir Next LT Pro" w:cs="Segoe UI"/>
          <w:sz w:val="22"/>
          <w:szCs w:val="22"/>
          <w:u w:val="single"/>
        </w:rPr>
        <w:t>intellectual base</w:t>
      </w:r>
      <w:r w:rsidR="00CC62FE">
        <w:rPr>
          <w:rStyle w:val="normaltextrun"/>
          <w:rFonts w:ascii="Avenir Next LT Pro" w:hAnsi="Avenir Next LT Pro" w:cs="Segoe UI"/>
          <w:sz w:val="22"/>
          <w:szCs w:val="22"/>
        </w:rPr>
        <w:t xml:space="preserve">. </w:t>
      </w:r>
      <w:r w:rsidR="001378DE">
        <w:rPr>
          <w:rStyle w:val="normaltextrun"/>
          <w:rFonts w:ascii="Avenir Next LT Pro" w:hAnsi="Avenir Next LT Pro" w:cs="Segoe UI"/>
          <w:sz w:val="22"/>
          <w:szCs w:val="22"/>
        </w:rPr>
        <w:t xml:space="preserve">Your tutors will introduce you to the literature and evidence base for teaching in the </w:t>
      </w:r>
      <w:r w:rsidR="0031143E" w:rsidRPr="00F32A21">
        <w:rPr>
          <w:rStyle w:val="normaltextrun"/>
          <w:rFonts w:ascii="Avenir Next LT Pro" w:hAnsi="Avenir Next LT Pro" w:cs="Segoe UI"/>
          <w:sz w:val="22"/>
          <w:szCs w:val="22"/>
        </w:rPr>
        <w:t xml:space="preserve">Further Education and Skills Sector </w:t>
      </w:r>
      <w:r w:rsidR="001378DE">
        <w:rPr>
          <w:rStyle w:val="normaltextrun"/>
          <w:rFonts w:ascii="Avenir Next LT Pro" w:hAnsi="Avenir Next LT Pro" w:cs="Segoe UI"/>
          <w:sz w:val="22"/>
          <w:szCs w:val="22"/>
        </w:rPr>
        <w:t xml:space="preserve">and will support you to develop your academic and critical thinking skills. </w:t>
      </w:r>
    </w:p>
    <w:p w14:paraId="1388FD9A" w14:textId="77777777" w:rsidR="003E2602" w:rsidRDefault="003E2602" w:rsidP="00D072E0">
      <w:pPr>
        <w:pStyle w:val="paragraph"/>
        <w:spacing w:before="0" w:beforeAutospacing="0" w:after="0" w:afterAutospacing="0" w:line="276" w:lineRule="auto"/>
        <w:textAlignment w:val="baseline"/>
        <w:rPr>
          <w:rStyle w:val="normaltextrun"/>
          <w:rFonts w:ascii="Avenir Next LT Pro" w:hAnsi="Avenir Next LT Pro" w:cs="Segoe UI"/>
          <w:sz w:val="22"/>
          <w:szCs w:val="22"/>
        </w:rPr>
      </w:pPr>
    </w:p>
    <w:p w14:paraId="3DF958AA" w14:textId="09EE510F" w:rsidR="00405073" w:rsidRPr="00914B07" w:rsidRDefault="00405073" w:rsidP="00D072E0">
      <w:pPr>
        <w:spacing w:after="0"/>
        <w:jc w:val="both"/>
        <w:textAlignment w:val="baseline"/>
        <w:rPr>
          <w:rFonts w:ascii="Segoe UI" w:eastAsia="Times New Roman" w:hAnsi="Segoe UI" w:cs="Segoe UI"/>
          <w:lang w:eastAsia="en-GB"/>
        </w:rPr>
      </w:pPr>
      <w:r w:rsidRPr="170F54D0">
        <w:rPr>
          <w:rFonts w:ascii="Avenir Next LT Pro" w:eastAsia="Times New Roman" w:hAnsi="Avenir Next LT Pro" w:cs="Segoe UI"/>
          <w:lang w:eastAsia="en-GB"/>
        </w:rPr>
        <w:t xml:space="preserve">All assignment briefs have detailed information and some offer writing frameworks to help you develop your work. All offer guidance to support the development of your academic work. Please read the briefs carefully. </w:t>
      </w:r>
    </w:p>
    <w:p w14:paraId="4CF96A2E" w14:textId="536C64AB" w:rsidR="004D3685" w:rsidRPr="00051B1F" w:rsidRDefault="004D3685" w:rsidP="00D072E0">
      <w:pPr>
        <w:spacing w:after="0"/>
        <w:jc w:val="both"/>
        <w:textAlignment w:val="baseline"/>
        <w:rPr>
          <w:rFonts w:ascii="Segoe UI" w:eastAsia="Times New Roman" w:hAnsi="Segoe UI" w:cs="Segoe UI"/>
          <w:lang w:eastAsia="en-GB"/>
        </w:rPr>
      </w:pPr>
    </w:p>
    <w:p w14:paraId="176B4A25" w14:textId="33F755C9" w:rsidR="004D3685" w:rsidRPr="00051B1F" w:rsidRDefault="000D3EBF" w:rsidP="00D072E0">
      <w:pPr>
        <w:spacing w:after="0"/>
        <w:textAlignment w:val="baseline"/>
        <w:rPr>
          <w:rFonts w:ascii="Segoe UI" w:eastAsia="Times New Roman" w:hAnsi="Segoe UI" w:cs="Segoe UI"/>
          <w:lang w:eastAsia="en-GB"/>
        </w:rPr>
      </w:pPr>
      <w:r>
        <w:rPr>
          <w:rFonts w:ascii="Avenir Next LT Pro" w:eastAsia="Times New Roman" w:hAnsi="Avenir Next LT Pro" w:cs="Segoe UI"/>
          <w:lang w:eastAsia="en-GB"/>
        </w:rPr>
        <w:t>To access the University’s</w:t>
      </w:r>
      <w:r w:rsidR="004D3685" w:rsidRPr="170F54D0">
        <w:rPr>
          <w:rFonts w:ascii="Avenir Next LT Pro" w:eastAsia="Times New Roman" w:hAnsi="Avenir Next LT Pro" w:cs="Segoe UI"/>
          <w:lang w:eastAsia="en-GB"/>
        </w:rPr>
        <w:t xml:space="preserve"> study skills and library training, go to </w:t>
      </w:r>
      <w:hyperlink r:id="rId35">
        <w:r w:rsidR="004D3685" w:rsidRPr="170F54D0">
          <w:rPr>
            <w:rFonts w:ascii="Avenir Next LT Pro" w:eastAsia="Times New Roman" w:hAnsi="Avenir Next LT Pro" w:cs="Segoe UI"/>
            <w:color w:val="0000FF"/>
            <w:u w:val="single"/>
            <w:lang w:eastAsia="en-GB"/>
          </w:rPr>
          <w:t>Library and IT training</w:t>
        </w:r>
      </w:hyperlink>
      <w:r w:rsidR="004D3685" w:rsidRPr="170F54D0">
        <w:rPr>
          <w:rFonts w:ascii="Avenir Next LT Pro" w:eastAsia="Times New Roman" w:hAnsi="Avenir Next LT Pro" w:cs="Segoe UI"/>
          <w:lang w:eastAsia="en-GB"/>
        </w:rPr>
        <w:t>. </w:t>
      </w:r>
    </w:p>
    <w:p w14:paraId="30AD9576" w14:textId="3E50EA6B" w:rsidR="00E108FC" w:rsidRDefault="004D3685"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 xml:space="preserve">There are also useful resources available to you via </w:t>
      </w:r>
      <w:r w:rsidR="00E108FC">
        <w:rPr>
          <w:rFonts w:ascii="Avenir Next LT Pro" w:eastAsia="Times New Roman" w:hAnsi="Avenir Next LT Pro" w:cs="Segoe UI"/>
          <w:lang w:eastAsia="en-GB"/>
        </w:rPr>
        <w:t>this link:</w:t>
      </w:r>
      <w:r w:rsidRPr="170F54D0">
        <w:rPr>
          <w:rFonts w:ascii="Avenir Next LT Pro" w:eastAsia="Times New Roman" w:hAnsi="Avenir Next LT Pro" w:cs="Segoe UI"/>
          <w:lang w:eastAsia="en-GB"/>
        </w:rPr>
        <w:t xml:space="preserve"> </w:t>
      </w:r>
    </w:p>
    <w:p w14:paraId="0686C444" w14:textId="092B7469" w:rsidR="00E108FC" w:rsidRDefault="00E108FC" w:rsidP="00D072E0">
      <w:pPr>
        <w:spacing w:after="0"/>
        <w:textAlignment w:val="baseline"/>
        <w:rPr>
          <w:rFonts w:ascii="Avenir Next LT Pro" w:eastAsia="Times New Roman" w:hAnsi="Avenir Next LT Pro" w:cs="Segoe UI"/>
          <w:lang w:eastAsia="en-GB"/>
        </w:rPr>
      </w:pPr>
      <w:hyperlink r:id="rId36" w:history="1">
        <w:r w:rsidRPr="004C520D">
          <w:rPr>
            <w:rStyle w:val="Hyperlink"/>
            <w:rFonts w:ascii="Avenir Next LT Pro" w:eastAsia="Times New Roman" w:hAnsi="Avenir Next LT Pro" w:cs="Segoe UI"/>
            <w:lang w:eastAsia="en-GB"/>
          </w:rPr>
          <w:t>https://msuclanac.sharepoint.com/sites/StudentStudySkills/SitePages/Academic-Writing-Skills.aspx</w:t>
        </w:r>
      </w:hyperlink>
      <w:r w:rsidRPr="170F54D0">
        <w:rPr>
          <w:rFonts w:ascii="Avenir Next LT Pro" w:eastAsia="Times New Roman" w:hAnsi="Avenir Next LT Pro" w:cs="Segoe UI"/>
          <w:lang w:eastAsia="en-GB"/>
        </w:rPr>
        <w:t>  </w:t>
      </w:r>
    </w:p>
    <w:p w14:paraId="0A082258" w14:textId="3A82A9C0" w:rsidR="004D3685" w:rsidRPr="00051B1F" w:rsidRDefault="00E108FC" w:rsidP="00D072E0">
      <w:pPr>
        <w:spacing w:after="0"/>
        <w:textAlignment w:val="baseline"/>
        <w:rPr>
          <w:rFonts w:ascii="Segoe UI" w:eastAsia="Times New Roman" w:hAnsi="Segoe UI" w:cs="Segoe UI"/>
          <w:lang w:eastAsia="en-GB"/>
        </w:rPr>
      </w:pPr>
      <w:r>
        <w:rPr>
          <w:rFonts w:ascii="Avenir Next LT Pro" w:eastAsia="Times New Roman" w:hAnsi="Avenir Next LT Pro" w:cs="Segoe UI"/>
          <w:lang w:eastAsia="en-GB"/>
        </w:rPr>
        <w:t xml:space="preserve">To access, please use your </w:t>
      </w:r>
      <w:proofErr w:type="gramStart"/>
      <w:r>
        <w:rPr>
          <w:rFonts w:ascii="Avenir Next LT Pro" w:eastAsia="Times New Roman" w:hAnsi="Avenir Next LT Pro" w:cs="Segoe UI"/>
          <w:lang w:eastAsia="en-GB"/>
        </w:rPr>
        <w:t>University</w:t>
      </w:r>
      <w:proofErr w:type="gramEnd"/>
      <w:r>
        <w:rPr>
          <w:rFonts w:ascii="Avenir Next LT Pro" w:eastAsia="Times New Roman" w:hAnsi="Avenir Next LT Pro" w:cs="Segoe UI"/>
          <w:lang w:eastAsia="en-GB"/>
        </w:rPr>
        <w:t xml:space="preserve"> </w:t>
      </w:r>
      <w:r w:rsidR="004D3685" w:rsidRPr="170F54D0">
        <w:rPr>
          <w:rFonts w:ascii="Avenir Next LT Pro" w:eastAsia="Times New Roman" w:hAnsi="Avenir Next LT Pro" w:cs="Segoe UI"/>
          <w:lang w:eastAsia="en-GB"/>
        </w:rPr>
        <w:t>username and password</w:t>
      </w:r>
      <w:r w:rsidR="004419F9">
        <w:rPr>
          <w:rFonts w:ascii="Avenir Next LT Pro" w:eastAsia="Times New Roman" w:hAnsi="Avenir Next LT Pro" w:cs="Segoe UI"/>
          <w:lang w:eastAsia="en-GB"/>
        </w:rPr>
        <w:t>.</w:t>
      </w:r>
    </w:p>
    <w:p w14:paraId="751A4695" w14:textId="77777777" w:rsidR="004D3685" w:rsidRPr="00051B1F" w:rsidRDefault="004D3685" w:rsidP="00D072E0">
      <w:pPr>
        <w:spacing w:after="0"/>
        <w:ind w:left="720"/>
        <w:textAlignment w:val="baseline"/>
        <w:rPr>
          <w:rFonts w:ascii="Segoe UI" w:eastAsia="Times New Roman" w:hAnsi="Segoe UI" w:cs="Segoe UI"/>
          <w:lang w:eastAsia="en-GB"/>
        </w:rPr>
      </w:pPr>
      <w:r w:rsidRPr="170F54D0">
        <w:rPr>
          <w:rFonts w:ascii="Avenir Next LT Pro" w:eastAsia="Times New Roman" w:hAnsi="Avenir Next LT Pro" w:cs="Segoe UI"/>
          <w:lang w:eastAsia="en-GB"/>
        </w:rPr>
        <w:t> </w:t>
      </w:r>
    </w:p>
    <w:p w14:paraId="0C12C050" w14:textId="77777777" w:rsidR="004D3685" w:rsidRPr="003E0009" w:rsidRDefault="004D3685" w:rsidP="00D072E0">
      <w:pPr>
        <w:spacing w:after="0"/>
        <w:jc w:val="both"/>
        <w:textAlignment w:val="baseline"/>
        <w:rPr>
          <w:rFonts w:ascii="Segoe UI" w:eastAsia="Times New Roman" w:hAnsi="Segoe UI" w:cs="Segoe UI"/>
          <w:lang w:eastAsia="en-GB"/>
        </w:rPr>
      </w:pPr>
      <w:r w:rsidRPr="170F54D0">
        <w:rPr>
          <w:rFonts w:ascii="Avenir Next LT Pro" w:eastAsia="Times New Roman" w:hAnsi="Avenir Next LT Pro" w:cs="Segoe UI"/>
          <w:lang w:eastAsia="en-GB"/>
        </w:rPr>
        <w:t>You will be sent your login details to your personal email address before enrolling online. </w:t>
      </w:r>
    </w:p>
    <w:p w14:paraId="46686C0B" w14:textId="77777777" w:rsidR="004D3685" w:rsidRPr="003E0009" w:rsidRDefault="004D3685" w:rsidP="00D072E0">
      <w:pPr>
        <w:spacing w:after="0"/>
        <w:jc w:val="both"/>
        <w:textAlignment w:val="baseline"/>
        <w:rPr>
          <w:rFonts w:ascii="Segoe UI" w:eastAsia="Times New Roman" w:hAnsi="Segoe UI" w:cs="Segoe UI"/>
          <w:lang w:eastAsia="en-GB"/>
        </w:rPr>
      </w:pPr>
      <w:r w:rsidRPr="170F54D0">
        <w:rPr>
          <w:rFonts w:ascii="Avenir Next LT Pro" w:eastAsia="Times New Roman" w:hAnsi="Avenir Next LT Pro" w:cs="Segoe UI"/>
          <w:lang w:eastAsia="en-GB"/>
        </w:rPr>
        <w:t xml:space="preserve">Go to </w:t>
      </w:r>
      <w:hyperlink r:id="rId37">
        <w:r w:rsidRPr="170F54D0">
          <w:rPr>
            <w:rFonts w:ascii="Avenir Next LT Pro" w:eastAsia="Times New Roman" w:hAnsi="Avenir Next LT Pro" w:cs="Segoe UI"/>
            <w:color w:val="0000FF"/>
            <w:u w:val="single"/>
            <w:lang w:eastAsia="en-GB"/>
          </w:rPr>
          <w:t>www.uclan.ac.uk</w:t>
        </w:r>
      </w:hyperlink>
      <w:r w:rsidRPr="170F54D0">
        <w:rPr>
          <w:rFonts w:ascii="Avenir Next LT Pro" w:eastAsia="Times New Roman" w:hAnsi="Avenir Next LT Pro" w:cs="Segoe UI"/>
          <w:lang w:eastAsia="en-GB"/>
        </w:rPr>
        <w:t xml:space="preserve"> and click on the </w:t>
      </w:r>
      <w:proofErr w:type="gramStart"/>
      <w:r w:rsidRPr="170F54D0">
        <w:rPr>
          <w:rFonts w:ascii="Avenir Next LT Pro" w:eastAsia="Times New Roman" w:hAnsi="Avenir Next LT Pro" w:cs="Segoe UI"/>
          <w:b/>
          <w:bCs/>
          <w:lang w:eastAsia="en-GB"/>
        </w:rPr>
        <w:t>Student</w:t>
      </w:r>
      <w:proofErr w:type="gramEnd"/>
      <w:r w:rsidRPr="170F54D0">
        <w:rPr>
          <w:rFonts w:ascii="Avenir Next LT Pro" w:eastAsia="Times New Roman" w:hAnsi="Avenir Next LT Pro" w:cs="Segoe UI"/>
          <w:b/>
          <w:bCs/>
          <w:lang w:eastAsia="en-GB"/>
        </w:rPr>
        <w:t xml:space="preserve"> </w:t>
      </w:r>
      <w:r w:rsidRPr="170F54D0">
        <w:rPr>
          <w:rFonts w:ascii="Avenir Next LT Pro" w:eastAsia="Times New Roman" w:hAnsi="Avenir Next LT Pro" w:cs="Segoe UI"/>
          <w:lang w:eastAsia="en-GB"/>
        </w:rPr>
        <w:t>tab on the top red bar. </w:t>
      </w:r>
    </w:p>
    <w:p w14:paraId="2F05B791" w14:textId="77777777" w:rsidR="004D3685" w:rsidRPr="003E0009" w:rsidRDefault="004D3685" w:rsidP="00D072E0">
      <w:pPr>
        <w:spacing w:after="0"/>
        <w:jc w:val="both"/>
        <w:textAlignment w:val="baseline"/>
        <w:rPr>
          <w:rFonts w:ascii="Avenir Next LT Pro" w:eastAsia="Times New Roman" w:hAnsi="Avenir Next LT Pro" w:cs="Segoe UI"/>
          <w:lang w:eastAsia="en-GB"/>
        </w:rPr>
      </w:pPr>
    </w:p>
    <w:p w14:paraId="095FF9CA" w14:textId="19566DF0" w:rsidR="004D3685" w:rsidRPr="003E0009" w:rsidRDefault="004D3685" w:rsidP="00D072E0">
      <w:pPr>
        <w:spacing w:after="0"/>
        <w:jc w:val="both"/>
        <w:textAlignment w:val="baseline"/>
        <w:rPr>
          <w:rFonts w:ascii="Segoe UI" w:eastAsia="Times New Roman" w:hAnsi="Segoe UI" w:cs="Segoe UI"/>
          <w:lang w:eastAsia="en-GB"/>
        </w:rPr>
      </w:pPr>
      <w:r w:rsidRPr="170F54D0">
        <w:rPr>
          <w:rFonts w:ascii="Avenir Next LT Pro" w:eastAsia="Times New Roman" w:hAnsi="Avenir Next LT Pro" w:cs="Segoe UI"/>
          <w:lang w:eastAsia="en-GB"/>
        </w:rPr>
        <w:t xml:space="preserve">You are on the </w:t>
      </w:r>
      <w:hyperlink r:id="rId38">
        <w:r w:rsidRPr="170F54D0">
          <w:rPr>
            <w:rFonts w:ascii="Avenir Next LT Pro" w:eastAsia="Times New Roman" w:hAnsi="Avenir Next LT Pro" w:cs="Segoe UI"/>
            <w:u w:val="single"/>
            <w:lang w:eastAsia="en-GB"/>
          </w:rPr>
          <w:t>Student Hub</w:t>
        </w:r>
      </w:hyperlink>
      <w:r w:rsidRPr="170F54D0">
        <w:rPr>
          <w:rFonts w:ascii="Avenir Next LT Pro" w:eastAsia="Times New Roman" w:hAnsi="Avenir Next LT Pro" w:cs="Segoe UI"/>
          <w:lang w:eastAsia="en-GB"/>
        </w:rPr>
        <w:t xml:space="preserve"> page where you can find most of the information that you might need.   </w:t>
      </w:r>
    </w:p>
    <w:p w14:paraId="41FE7221" w14:textId="77777777" w:rsidR="004D3685" w:rsidRPr="002C28AB" w:rsidRDefault="004D3685" w:rsidP="00D072E0">
      <w:pPr>
        <w:spacing w:after="0"/>
        <w:textAlignment w:val="baseline"/>
        <w:rPr>
          <w:rFonts w:ascii="Segoe UI" w:eastAsia="Times New Roman" w:hAnsi="Segoe UI" w:cs="Segoe UI"/>
          <w:color w:val="FF0000"/>
          <w:lang w:eastAsia="en-GB"/>
        </w:rPr>
      </w:pPr>
      <w:r w:rsidRPr="170F54D0">
        <w:rPr>
          <w:rFonts w:ascii="Avenir Next LT Pro" w:eastAsia="Times New Roman" w:hAnsi="Avenir Next LT Pro" w:cs="Segoe UI"/>
          <w:lang w:eastAsia="en-GB"/>
        </w:rPr>
        <w:t xml:space="preserve">If you have any login problems or any other technical issues, please access the Student Hub home page here </w:t>
      </w:r>
      <w:hyperlink r:id="rId39">
        <w:r w:rsidRPr="170F54D0">
          <w:rPr>
            <w:rFonts w:ascii="Avenir Next LT Pro" w:eastAsia="Times New Roman" w:hAnsi="Avenir Next LT Pro" w:cs="Segoe UI"/>
            <w:color w:val="0000FF"/>
            <w:u w:val="single"/>
            <w:lang w:eastAsia="en-GB"/>
          </w:rPr>
          <w:t>https://msuclanac.sharepoint.com/sites/StudentHub/</w:t>
        </w:r>
      </w:hyperlink>
      <w:r w:rsidRPr="170F54D0">
        <w:rPr>
          <w:rFonts w:ascii="Avenir Next LT Pro" w:eastAsia="Times New Roman" w:hAnsi="Avenir Next LT Pro" w:cs="Segoe UI"/>
          <w:color w:val="FF0000"/>
          <w:lang w:eastAsia="en-GB"/>
        </w:rPr>
        <w:t> </w:t>
      </w:r>
    </w:p>
    <w:p w14:paraId="596D3B39" w14:textId="77777777" w:rsidR="004D3685" w:rsidRPr="002C28AB" w:rsidRDefault="004D3685" w:rsidP="00D072E0">
      <w:pPr>
        <w:spacing w:after="0" w:line="240" w:lineRule="auto"/>
        <w:textAlignment w:val="baseline"/>
        <w:rPr>
          <w:rFonts w:ascii="Avenir Next LT Pro" w:eastAsia="Times New Roman" w:hAnsi="Avenir Next LT Pro" w:cs="Segoe UI"/>
          <w:color w:val="FF0000"/>
          <w:lang w:eastAsia="en-GB"/>
        </w:rPr>
      </w:pPr>
      <w:r w:rsidRPr="003E0009">
        <w:rPr>
          <w:rFonts w:ascii="Avenir Next LT Pro" w:eastAsia="Times New Roman" w:hAnsi="Avenir Next LT Pro" w:cs="Segoe UI"/>
          <w:lang w:eastAsia="en-GB"/>
        </w:rPr>
        <w:t xml:space="preserve">Or email </w:t>
      </w:r>
      <w:hyperlink r:id="rId40" w:tgtFrame="_blank" w:history="1">
        <w:r w:rsidRPr="003E0009">
          <w:rPr>
            <w:rFonts w:ascii="Avenir Next LT Pro" w:eastAsia="Times New Roman" w:hAnsi="Avenir Next LT Pro" w:cs="Segoe UI"/>
            <w:color w:val="0000FF"/>
            <w:u w:val="single"/>
            <w:lang w:eastAsia="en-GB"/>
          </w:rPr>
          <w:t>LIScustomersupport@uclan.ac.uk</w:t>
        </w:r>
      </w:hyperlink>
      <w:r w:rsidRPr="002C28AB">
        <w:rPr>
          <w:rFonts w:ascii="Avenir Next LT Pro" w:eastAsia="Times New Roman" w:hAnsi="Avenir Next LT Pro" w:cs="Segoe UI"/>
          <w:color w:val="FF0000"/>
          <w:lang w:eastAsia="en-GB"/>
        </w:rPr>
        <w:t xml:space="preserve"> </w:t>
      </w:r>
      <w:r w:rsidRPr="003E0009">
        <w:rPr>
          <w:rFonts w:ascii="Avenir Next LT Pro" w:eastAsia="Times New Roman" w:hAnsi="Avenir Next LT Pro" w:cs="Segoe UI"/>
          <w:lang w:eastAsia="en-GB"/>
        </w:rPr>
        <w:t>or ring them on 01772 895355. </w:t>
      </w:r>
    </w:p>
    <w:p w14:paraId="13A60A35" w14:textId="77777777" w:rsidR="00B5283F" w:rsidRDefault="00B5283F" w:rsidP="00D072E0">
      <w:pPr>
        <w:spacing w:after="0" w:line="240" w:lineRule="auto"/>
        <w:textAlignment w:val="baseline"/>
        <w:rPr>
          <w:rFonts w:ascii="Avenir Next LT Pro" w:eastAsia="Times New Roman" w:hAnsi="Avenir Next LT Pro" w:cs="Segoe UI"/>
          <w:color w:val="34516C"/>
          <w:lang w:eastAsia="en-GB"/>
        </w:rPr>
      </w:pPr>
    </w:p>
    <w:p w14:paraId="1B6D956B" w14:textId="77777777" w:rsidR="002E2E09" w:rsidRDefault="002E2E09" w:rsidP="00D072E0">
      <w:pPr>
        <w:spacing w:after="0" w:line="240" w:lineRule="auto"/>
        <w:textAlignment w:val="baseline"/>
        <w:rPr>
          <w:rFonts w:ascii="Avenir Next LT Pro" w:eastAsia="Times New Roman" w:hAnsi="Avenir Next LT Pro" w:cs="Segoe UI"/>
          <w:color w:val="34516C"/>
          <w:lang w:eastAsia="en-GB"/>
        </w:rPr>
      </w:pPr>
    </w:p>
    <w:p w14:paraId="6B26669D" w14:textId="77777777" w:rsidR="002E2E09" w:rsidRDefault="002E2E09" w:rsidP="00D072E0">
      <w:pPr>
        <w:spacing w:after="0" w:line="240" w:lineRule="auto"/>
        <w:textAlignment w:val="baseline"/>
        <w:rPr>
          <w:rFonts w:ascii="Avenir Next LT Pro" w:eastAsia="Times New Roman" w:hAnsi="Avenir Next LT Pro" w:cs="Segoe UI"/>
          <w:color w:val="34516C"/>
          <w:lang w:eastAsia="en-GB"/>
        </w:rPr>
      </w:pPr>
    </w:p>
    <w:p w14:paraId="0FC00634" w14:textId="1B314FD7" w:rsidR="00C81EC3" w:rsidRPr="007E014C" w:rsidRDefault="000C3947" w:rsidP="00D072E0">
      <w:pPr>
        <w:pStyle w:val="Heading1"/>
        <w:spacing w:before="0"/>
        <w:rPr>
          <w:rFonts w:ascii="Avenir Next LT Pro" w:hAnsi="Avenir Next LT Pro"/>
          <w:color w:val="34516C"/>
          <w:sz w:val="40"/>
          <w:szCs w:val="40"/>
        </w:rPr>
      </w:pPr>
      <w:bookmarkStart w:id="17" w:name="_Hlk107212944"/>
      <w:bookmarkStart w:id="18" w:name="_Toc51686797"/>
      <w:bookmarkEnd w:id="16"/>
      <w:r>
        <w:rPr>
          <w:rFonts w:ascii="Avenir Next LT Pro" w:hAnsi="Avenir Next LT Pro"/>
          <w:color w:val="34516C"/>
          <w:sz w:val="40"/>
          <w:szCs w:val="40"/>
        </w:rPr>
        <w:t>3</w:t>
      </w:r>
      <w:r w:rsidR="00C5217B">
        <w:rPr>
          <w:rFonts w:ascii="Avenir Next LT Pro" w:hAnsi="Avenir Next LT Pro"/>
          <w:color w:val="34516C"/>
          <w:sz w:val="40"/>
          <w:szCs w:val="40"/>
        </w:rPr>
        <w:t>.</w:t>
      </w:r>
      <w:r w:rsidR="00C5217B" w:rsidRPr="00F35D26">
        <w:rPr>
          <w:rFonts w:ascii="Avenir Next LT Pro" w:hAnsi="Avenir Next LT Pro"/>
          <w:color w:val="34516C"/>
          <w:sz w:val="40"/>
          <w:szCs w:val="40"/>
        </w:rPr>
        <w:t xml:space="preserve"> </w:t>
      </w:r>
      <w:bookmarkStart w:id="19" w:name="_Toc51686793"/>
      <w:r w:rsidR="00C5217B" w:rsidRPr="00F35D26">
        <w:rPr>
          <w:rFonts w:ascii="Avenir Next LT Pro" w:hAnsi="Avenir Next LT Pro"/>
          <w:color w:val="34516C"/>
          <w:sz w:val="40"/>
          <w:szCs w:val="40"/>
        </w:rPr>
        <w:t>Student Support</w:t>
      </w:r>
      <w:bookmarkEnd w:id="19"/>
      <w:r w:rsidR="00C5217B">
        <w:rPr>
          <w:rFonts w:ascii="Avenir Next LT Pro" w:hAnsi="Avenir Next LT Pro"/>
          <w:color w:val="34516C"/>
          <w:sz w:val="40"/>
          <w:szCs w:val="40"/>
        </w:rPr>
        <w:t>, Guidance and Conduct</w:t>
      </w:r>
    </w:p>
    <w:p w14:paraId="536D33F4" w14:textId="77777777" w:rsidR="00D162AD" w:rsidRDefault="00D162AD" w:rsidP="00D072E0">
      <w:pPr>
        <w:spacing w:after="0" w:line="240" w:lineRule="auto"/>
        <w:rPr>
          <w:rStyle w:val="normaltextrun"/>
          <w:rFonts w:ascii="Avenir Next LT Pro" w:hAnsi="Avenir Next LT Pro"/>
          <w:highlight w:val="yellow"/>
          <w:shd w:val="clear" w:color="auto" w:fill="FFFFFF"/>
        </w:rPr>
      </w:pPr>
    </w:p>
    <w:p w14:paraId="4732717E" w14:textId="1F08CFF1" w:rsidR="00AF7D8B" w:rsidRPr="00465069" w:rsidRDefault="00AF7D8B" w:rsidP="00AF7D8B">
      <w:pPr>
        <w:spacing w:after="0" w:line="240" w:lineRule="auto"/>
        <w:rPr>
          <w:rFonts w:ascii="Avenir Next LT Pro" w:eastAsia="Avenir Next LT Pro" w:hAnsi="Avenir Next LT Pro" w:cs="Avenir Next LT Pro"/>
          <w:color w:val="34516C"/>
        </w:rPr>
      </w:pPr>
      <w:r w:rsidRPr="00465069">
        <w:rPr>
          <w:rStyle w:val="normaltextrun"/>
          <w:rFonts w:ascii="Avenir Next LT Pro" w:eastAsia="Avenir Next LT Pro" w:hAnsi="Avenir Next LT Pro" w:cs="Avenir Next LT Pro"/>
          <w:color w:val="34516C"/>
        </w:rPr>
        <w:t>You will be assigned a Personal Tutor</w:t>
      </w:r>
      <w:r w:rsidR="00A95531">
        <w:rPr>
          <w:rStyle w:val="normaltextrun"/>
          <w:rFonts w:ascii="Avenir Next LT Pro" w:eastAsia="Avenir Next LT Pro" w:hAnsi="Avenir Next LT Pro" w:cs="Avenir Next LT Pro"/>
          <w:color w:val="34516C"/>
        </w:rPr>
        <w:t xml:space="preserve"> and Subject Mentor</w:t>
      </w:r>
      <w:r w:rsidRPr="00465069">
        <w:rPr>
          <w:rStyle w:val="normaltextrun"/>
          <w:rFonts w:ascii="Avenir Next LT Pro" w:eastAsia="Avenir Next LT Pro" w:hAnsi="Avenir Next LT Pro" w:cs="Avenir Next LT Pro"/>
          <w:color w:val="34516C"/>
        </w:rPr>
        <w:t xml:space="preserve"> who will be responsible for your portfolio and observations; this is assigned based on subject specialism and location.</w:t>
      </w:r>
    </w:p>
    <w:p w14:paraId="7538C876" w14:textId="77777777" w:rsidR="00AF7D8B" w:rsidRPr="00465069" w:rsidRDefault="00AF7D8B" w:rsidP="00AF7D8B">
      <w:pPr>
        <w:spacing w:after="0" w:line="240" w:lineRule="auto"/>
        <w:rPr>
          <w:rFonts w:ascii="Avenir Next LT Pro" w:eastAsia="Avenir Next LT Pro" w:hAnsi="Avenir Next LT Pro" w:cs="Avenir Next LT Pro"/>
          <w:color w:val="34516C"/>
        </w:rPr>
      </w:pPr>
    </w:p>
    <w:p w14:paraId="2D1C255D" w14:textId="2B0EDEFA" w:rsidR="00AF7D8B" w:rsidRPr="00465069" w:rsidRDefault="00AF7D8B" w:rsidP="00AF7D8B">
      <w:pPr>
        <w:spacing w:after="0" w:line="240" w:lineRule="auto"/>
        <w:rPr>
          <w:rFonts w:ascii="Avenir Next LT Pro" w:eastAsia="Avenir Next LT Pro" w:hAnsi="Avenir Next LT Pro" w:cs="Avenir Next LT Pro"/>
          <w:color w:val="34516C"/>
        </w:rPr>
      </w:pPr>
      <w:r w:rsidRPr="00465069">
        <w:rPr>
          <w:rStyle w:val="normaltextrun"/>
          <w:rFonts w:ascii="Avenir Next LT Pro" w:eastAsia="Avenir Next LT Pro" w:hAnsi="Avenir Next LT Pro" w:cs="Avenir Next LT Pro"/>
          <w:color w:val="34516C"/>
        </w:rPr>
        <w:t xml:space="preserve">If you have any pastoral queries whilst on programme, the Head of Student Services is Lisa Hartley who can be contacted on </w:t>
      </w:r>
      <w:hyperlink r:id="rId41">
        <w:r w:rsidRPr="00465069">
          <w:rPr>
            <w:rStyle w:val="Hyperlink"/>
          </w:rPr>
          <w:t>lhartley@myerscough.ac.uk</w:t>
        </w:r>
      </w:hyperlink>
    </w:p>
    <w:p w14:paraId="16BA1F81" w14:textId="240C268E" w:rsidR="00F70C7E" w:rsidRDefault="00AF7D8B" w:rsidP="00EF549F">
      <w:pPr>
        <w:spacing w:after="0" w:line="240" w:lineRule="auto"/>
        <w:rPr>
          <w:rStyle w:val="normaltextrun"/>
          <w:rFonts w:ascii="Avenir Next LT Pro" w:eastAsia="Avenir Next LT Pro" w:hAnsi="Avenir Next LT Pro" w:cs="Avenir Next LT Pro"/>
          <w:color w:val="34516C"/>
        </w:rPr>
      </w:pPr>
      <w:r w:rsidRPr="00465069">
        <w:rPr>
          <w:rStyle w:val="normaltextrun"/>
          <w:rFonts w:ascii="Avenir Next LT Pro" w:eastAsia="Avenir Next LT Pro" w:hAnsi="Avenir Next LT Pro" w:cs="Avenir Next LT Pro"/>
          <w:color w:val="34516C"/>
        </w:rPr>
        <w:t xml:space="preserve">If you have any queries about academic support, please contact Joscelyn Lever, on </w:t>
      </w:r>
      <w:bookmarkEnd w:id="17"/>
      <w:r w:rsidR="00EF549F">
        <w:rPr>
          <w:rStyle w:val="normaltextrun"/>
          <w:rFonts w:ascii="Avenir Next LT Pro" w:eastAsia="Avenir Next LT Pro" w:hAnsi="Avenir Next LT Pro" w:cs="Avenir Next LT Pro"/>
          <w:color w:val="34516C"/>
        </w:rPr>
        <w:fldChar w:fldCharType="begin"/>
      </w:r>
      <w:r w:rsidR="00EF549F">
        <w:rPr>
          <w:rStyle w:val="normaltextrun"/>
          <w:rFonts w:ascii="Avenir Next LT Pro" w:eastAsia="Avenir Next LT Pro" w:hAnsi="Avenir Next LT Pro" w:cs="Avenir Next LT Pro"/>
          <w:color w:val="34516C"/>
        </w:rPr>
        <w:instrText>HYPERLINK "mailto:</w:instrText>
      </w:r>
      <w:r w:rsidR="00EF549F" w:rsidRPr="00465069">
        <w:rPr>
          <w:rStyle w:val="normaltextrun"/>
          <w:rFonts w:ascii="Avenir Next LT Pro" w:eastAsia="Avenir Next LT Pro" w:hAnsi="Avenir Next LT Pro" w:cs="Avenir Next LT Pro"/>
          <w:color w:val="34516C"/>
        </w:rPr>
        <w:instrText>jlever@myerscough.ac.u</w:instrText>
      </w:r>
      <w:r w:rsidR="00EF549F">
        <w:rPr>
          <w:rStyle w:val="normaltextrun"/>
          <w:rFonts w:ascii="Avenir Next LT Pro" w:eastAsia="Avenir Next LT Pro" w:hAnsi="Avenir Next LT Pro" w:cs="Avenir Next LT Pro"/>
          <w:color w:val="34516C"/>
        </w:rPr>
        <w:instrText>k"</w:instrText>
      </w:r>
      <w:r w:rsidR="00EF549F">
        <w:rPr>
          <w:rStyle w:val="normaltextrun"/>
          <w:rFonts w:ascii="Avenir Next LT Pro" w:eastAsia="Avenir Next LT Pro" w:hAnsi="Avenir Next LT Pro" w:cs="Avenir Next LT Pro"/>
          <w:color w:val="34516C"/>
        </w:rPr>
      </w:r>
      <w:r w:rsidR="00EF549F">
        <w:rPr>
          <w:rStyle w:val="normaltextrun"/>
          <w:rFonts w:ascii="Avenir Next LT Pro" w:eastAsia="Avenir Next LT Pro" w:hAnsi="Avenir Next LT Pro" w:cs="Avenir Next LT Pro"/>
          <w:color w:val="34516C"/>
        </w:rPr>
        <w:fldChar w:fldCharType="separate"/>
      </w:r>
      <w:r w:rsidR="00EF549F" w:rsidRPr="00975FE8">
        <w:rPr>
          <w:rStyle w:val="Hyperlink"/>
          <w:rFonts w:ascii="Avenir Next LT Pro" w:eastAsia="Avenir Next LT Pro" w:hAnsi="Avenir Next LT Pro" w:cs="Avenir Next LT Pro"/>
        </w:rPr>
        <w:t>jlever@myerscough.ac.uk</w:t>
      </w:r>
      <w:r w:rsidR="00EF549F">
        <w:rPr>
          <w:rStyle w:val="normaltextrun"/>
          <w:rFonts w:ascii="Avenir Next LT Pro" w:eastAsia="Avenir Next LT Pro" w:hAnsi="Avenir Next LT Pro" w:cs="Avenir Next LT Pro"/>
          <w:color w:val="34516C"/>
        </w:rPr>
        <w:fldChar w:fldCharType="end"/>
      </w:r>
      <w:r w:rsidR="00EF549F">
        <w:rPr>
          <w:rStyle w:val="normaltextrun"/>
          <w:rFonts w:ascii="Avenir Next LT Pro" w:eastAsia="Avenir Next LT Pro" w:hAnsi="Avenir Next LT Pro" w:cs="Avenir Next LT Pro"/>
          <w:color w:val="34516C"/>
        </w:rPr>
        <w:t>.</w:t>
      </w:r>
    </w:p>
    <w:p w14:paraId="2AE7DA0B" w14:textId="77777777" w:rsidR="00EF549F" w:rsidRPr="00EF549F" w:rsidRDefault="00EF549F" w:rsidP="00EF549F">
      <w:pPr>
        <w:spacing w:after="0" w:line="240" w:lineRule="auto"/>
        <w:rPr>
          <w:rFonts w:ascii="Avenir Next LT Pro" w:eastAsia="Avenir Next LT Pro" w:hAnsi="Avenir Next LT Pro" w:cs="Avenir Next LT Pro"/>
          <w:color w:val="34516C"/>
        </w:rPr>
      </w:pPr>
    </w:p>
    <w:p w14:paraId="2AB4ED90" w14:textId="4DD8A54A" w:rsidR="00C5217B" w:rsidRPr="00F35D26" w:rsidRDefault="000C3947" w:rsidP="00D072E0">
      <w:pPr>
        <w:pStyle w:val="Heading2"/>
        <w:spacing w:before="0"/>
        <w:rPr>
          <w:rFonts w:ascii="Avenir Next LT Pro" w:hAnsi="Avenir Next LT Pro"/>
          <w:b w:val="0"/>
          <w:bCs w:val="0"/>
          <w:color w:val="007FB0"/>
          <w:sz w:val="32"/>
          <w:szCs w:val="32"/>
          <w:lang w:eastAsia="en-GB"/>
        </w:rPr>
      </w:pPr>
      <w:bookmarkStart w:id="20" w:name="_Toc51686794"/>
      <w:r>
        <w:rPr>
          <w:rFonts w:ascii="Avenir Next LT Pro" w:hAnsi="Avenir Next LT Pro"/>
          <w:color w:val="007FB0"/>
          <w:sz w:val="32"/>
          <w:szCs w:val="32"/>
          <w:lang w:eastAsia="en-GB"/>
        </w:rPr>
        <w:t>3</w:t>
      </w:r>
      <w:r w:rsidR="00C5217B">
        <w:rPr>
          <w:rFonts w:ascii="Avenir Next LT Pro" w:hAnsi="Avenir Next LT Pro"/>
          <w:color w:val="007FB0"/>
          <w:sz w:val="32"/>
          <w:szCs w:val="32"/>
          <w:lang w:eastAsia="en-GB"/>
        </w:rPr>
        <w:t xml:space="preserve">.1 </w:t>
      </w:r>
      <w:bookmarkEnd w:id="20"/>
      <w:r w:rsidR="00C5217B">
        <w:rPr>
          <w:rFonts w:ascii="Avenir Next LT Pro" w:hAnsi="Avenir Next LT Pro"/>
          <w:color w:val="007FB0"/>
          <w:sz w:val="32"/>
          <w:szCs w:val="32"/>
          <w:lang w:eastAsia="en-GB"/>
        </w:rPr>
        <w:t>Personal Tutors</w:t>
      </w:r>
    </w:p>
    <w:p w14:paraId="12378A5E" w14:textId="204D7C4A" w:rsidR="00F70C7E" w:rsidRPr="0000434F" w:rsidRDefault="00F70C7E" w:rsidP="00D072E0">
      <w:pPr>
        <w:spacing w:after="0"/>
        <w:textAlignment w:val="baseline"/>
        <w:rPr>
          <w:rFonts w:ascii="Avenir Next LT Pro" w:eastAsia="Times New Roman" w:hAnsi="Avenir Next LT Pro" w:cs="Segoe UI"/>
          <w:sz w:val="20"/>
          <w:szCs w:val="20"/>
          <w:lang w:eastAsia="en-GB"/>
        </w:rPr>
      </w:pPr>
      <w:bookmarkStart w:id="21" w:name="_Toc51686795"/>
      <w:r w:rsidRPr="170F54D0">
        <w:rPr>
          <w:rFonts w:ascii="Avenir Next LT Pro" w:eastAsia="Times New Roman" w:hAnsi="Avenir Next LT Pro" w:cs="Segoe UI"/>
          <w:lang w:eastAsia="en-GB"/>
        </w:rPr>
        <w:t xml:space="preserve">All trainees </w:t>
      </w:r>
      <w:r w:rsidR="00FF5793">
        <w:rPr>
          <w:rFonts w:ascii="Avenir Next LT Pro" w:eastAsia="Times New Roman" w:hAnsi="Avenir Next LT Pro" w:cs="Segoe UI"/>
          <w:lang w:eastAsia="en-GB"/>
        </w:rPr>
        <w:t>will</w:t>
      </w:r>
      <w:r w:rsidRPr="170F54D0">
        <w:rPr>
          <w:rFonts w:ascii="Avenir Next LT Pro" w:eastAsia="Times New Roman" w:hAnsi="Avenir Next LT Pro" w:cs="Segoe UI"/>
          <w:lang w:eastAsia="en-GB"/>
        </w:rPr>
        <w:t xml:space="preserve"> be assigned a </w:t>
      </w:r>
      <w:r w:rsidR="00677A3E">
        <w:rPr>
          <w:rFonts w:ascii="Avenir Next LT Pro" w:eastAsia="Times New Roman" w:hAnsi="Avenir Next LT Pro" w:cs="Segoe UI"/>
          <w:lang w:eastAsia="en-GB"/>
        </w:rPr>
        <w:t>p</w:t>
      </w:r>
      <w:r w:rsidRPr="170F54D0">
        <w:rPr>
          <w:rFonts w:ascii="Avenir Next LT Pro" w:eastAsia="Times New Roman" w:hAnsi="Avenir Next LT Pro" w:cs="Segoe UI"/>
          <w:lang w:eastAsia="en-GB"/>
        </w:rPr>
        <w:t xml:space="preserve">ersonal </w:t>
      </w:r>
      <w:r w:rsidR="00677A3E">
        <w:rPr>
          <w:rFonts w:ascii="Avenir Next LT Pro" w:eastAsia="Times New Roman" w:hAnsi="Avenir Next LT Pro" w:cs="Segoe UI"/>
          <w:lang w:eastAsia="en-GB"/>
        </w:rPr>
        <w:t>t</w:t>
      </w:r>
      <w:r w:rsidRPr="170F54D0">
        <w:rPr>
          <w:rFonts w:ascii="Avenir Next LT Pro" w:eastAsia="Times New Roman" w:hAnsi="Avenir Next LT Pro" w:cs="Segoe UI"/>
          <w:lang w:eastAsia="en-GB"/>
        </w:rPr>
        <w:t>utor.</w:t>
      </w:r>
      <w:r w:rsidRPr="170F54D0">
        <w:rPr>
          <w:rFonts w:eastAsia="Times New Roman" w:cs="Arial"/>
          <w:lang w:eastAsia="en-GB"/>
        </w:rPr>
        <w:t> </w:t>
      </w:r>
      <w:r w:rsidRPr="170F54D0">
        <w:rPr>
          <w:rFonts w:ascii="Avenir Next LT Pro" w:eastAsia="Times New Roman" w:hAnsi="Avenir Next LT Pro" w:cs="Segoe UI"/>
          <w:lang w:eastAsia="en-GB"/>
        </w:rPr>
        <w:t xml:space="preserve"> Trainees must have at least one formal tutorial per semester and </w:t>
      </w:r>
      <w:r w:rsidR="00677A3E">
        <w:rPr>
          <w:rFonts w:ascii="Avenir Next LT Pro" w:eastAsia="Times New Roman" w:hAnsi="Avenir Next LT Pro" w:cs="Segoe UI"/>
          <w:lang w:eastAsia="en-GB"/>
        </w:rPr>
        <w:t xml:space="preserve">personal </w:t>
      </w:r>
      <w:r w:rsidRPr="170F54D0">
        <w:rPr>
          <w:rFonts w:ascii="Avenir Next LT Pro" w:eastAsia="Times New Roman" w:hAnsi="Avenir Next LT Pro" w:cs="Segoe UI"/>
          <w:lang w:eastAsia="en-GB"/>
        </w:rPr>
        <w:t>tutors are also to be available for additional tutorials at other times, either as part of scheduled contact hours or by appointment.</w:t>
      </w:r>
      <w:r w:rsidRPr="170F54D0">
        <w:rPr>
          <w:rFonts w:eastAsia="Times New Roman" w:cs="Arial"/>
          <w:lang w:eastAsia="en-GB"/>
        </w:rPr>
        <w:t>  </w:t>
      </w:r>
      <w:r w:rsidRPr="170F54D0">
        <w:rPr>
          <w:rFonts w:ascii="Avenir Next LT Pro" w:eastAsia="Times New Roman" w:hAnsi="Avenir Next LT Pro" w:cs="Segoe UI"/>
          <w:lang w:eastAsia="en-GB"/>
        </w:rPr>
        <w:t> </w:t>
      </w:r>
    </w:p>
    <w:p w14:paraId="77C40030" w14:textId="77777777" w:rsidR="00F70C7E" w:rsidRPr="0000434F" w:rsidRDefault="00F70C7E" w:rsidP="00D072E0">
      <w:pPr>
        <w:spacing w:after="0"/>
        <w:textAlignment w:val="baseline"/>
        <w:rPr>
          <w:rFonts w:ascii="Avenir Next LT Pro" w:eastAsia="Times New Roman" w:hAnsi="Avenir Next LT Pro" w:cs="Segoe UI"/>
          <w:sz w:val="20"/>
          <w:szCs w:val="20"/>
          <w:lang w:eastAsia="en-GB"/>
        </w:rPr>
      </w:pPr>
      <w:r w:rsidRPr="170F54D0">
        <w:rPr>
          <w:rFonts w:ascii="Avenir Next LT Pro" w:eastAsia="Times New Roman" w:hAnsi="Avenir Next LT Pro" w:cs="Calibri"/>
          <w:lang w:eastAsia="en-GB"/>
        </w:rPr>
        <w:t>T</w:t>
      </w:r>
      <w:r w:rsidRPr="170F54D0">
        <w:rPr>
          <w:rFonts w:ascii="Avenir Next LT Pro" w:eastAsia="Times New Roman" w:hAnsi="Avenir Next LT Pro" w:cs="Segoe UI"/>
          <w:lang w:eastAsia="en-GB"/>
        </w:rPr>
        <w:t>utorials are used to check-in about personal development, wellbeing, progression, employment and provide guidance and direction to support as required to enable you to realise your potential.</w:t>
      </w:r>
      <w:r w:rsidRPr="170F54D0">
        <w:rPr>
          <w:rFonts w:ascii="Avenir Next LT Pro" w:eastAsia="Times New Roman" w:hAnsi="Avenir Next LT Pro" w:cs="Calibri"/>
          <w:lang w:eastAsia="en-GB"/>
        </w:rPr>
        <w:t>  </w:t>
      </w:r>
    </w:p>
    <w:p w14:paraId="3B4E2531" w14:textId="77777777" w:rsidR="00F70C7E" w:rsidRPr="0000434F" w:rsidRDefault="00F70C7E" w:rsidP="00D072E0">
      <w:pPr>
        <w:spacing w:after="0"/>
        <w:textAlignment w:val="baseline"/>
        <w:rPr>
          <w:rFonts w:ascii="Avenir Next LT Pro" w:eastAsia="Times New Roman" w:hAnsi="Avenir Next LT Pro" w:cs="Segoe UI"/>
          <w:sz w:val="20"/>
          <w:szCs w:val="20"/>
          <w:lang w:eastAsia="en-GB"/>
        </w:rPr>
      </w:pPr>
      <w:r w:rsidRPr="170F54D0">
        <w:rPr>
          <w:rFonts w:ascii="Avenir Next LT Pro" w:eastAsia="Times New Roman" w:hAnsi="Avenir Next LT Pro" w:cs="Segoe UI"/>
          <w:lang w:eastAsia="en-GB"/>
        </w:rPr>
        <w:t>ITE requires trainees to have regular progress reviews which are concerned with: </w:t>
      </w:r>
    </w:p>
    <w:p w14:paraId="3FF599F3" w14:textId="77777777" w:rsidR="00F70C7E" w:rsidRPr="0000434F" w:rsidRDefault="00F70C7E" w:rsidP="00D072E0">
      <w:pPr>
        <w:pStyle w:val="ListParagraph"/>
        <w:numPr>
          <w:ilvl w:val="0"/>
          <w:numId w:val="5"/>
        </w:num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Are you making the required progress? </w:t>
      </w:r>
    </w:p>
    <w:p w14:paraId="4C1FCE40" w14:textId="1D342298" w:rsidR="00F70C7E" w:rsidRPr="0000434F" w:rsidRDefault="00F70C7E" w:rsidP="00D072E0">
      <w:pPr>
        <w:pStyle w:val="ListParagraph"/>
        <w:numPr>
          <w:ilvl w:val="0"/>
          <w:numId w:val="5"/>
        </w:num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Review</w:t>
      </w:r>
      <w:r w:rsidR="004F33E7">
        <w:rPr>
          <w:rFonts w:ascii="Avenir Next LT Pro" w:eastAsia="Times New Roman" w:hAnsi="Avenir Next LT Pro" w:cs="Segoe UI"/>
          <w:lang w:eastAsia="en-GB"/>
        </w:rPr>
        <w:t>ing your</w:t>
      </w:r>
      <w:r w:rsidRPr="170F54D0">
        <w:rPr>
          <w:rFonts w:ascii="Avenir Next LT Pro" w:eastAsia="Times New Roman" w:hAnsi="Avenir Next LT Pro" w:cs="Segoe UI"/>
          <w:lang w:eastAsia="en-GB"/>
        </w:rPr>
        <w:t xml:space="preserve"> progress re</w:t>
      </w:r>
      <w:r w:rsidR="001B559E">
        <w:rPr>
          <w:rFonts w:ascii="Avenir Next LT Pro" w:eastAsia="Times New Roman" w:hAnsi="Avenir Next LT Pro" w:cs="Segoe UI"/>
          <w:lang w:eastAsia="en-GB"/>
        </w:rPr>
        <w:t>view log</w:t>
      </w:r>
      <w:r w:rsidRPr="170F54D0">
        <w:rPr>
          <w:rFonts w:ascii="Avenir Next LT Pro" w:eastAsia="Times New Roman" w:hAnsi="Avenir Next LT Pro" w:cs="Segoe UI"/>
          <w:lang w:eastAsia="en-GB"/>
        </w:rPr>
        <w:t xml:space="preserve"> actions re teaching practice/subject knowledge and pedagogy/functional skills/academic skills.</w:t>
      </w:r>
    </w:p>
    <w:p w14:paraId="7B385852" w14:textId="77777777" w:rsidR="00F70C7E" w:rsidRPr="0000434F" w:rsidRDefault="00F70C7E" w:rsidP="00D072E0">
      <w:pPr>
        <w:pStyle w:val="ListParagraph"/>
        <w:numPr>
          <w:ilvl w:val="0"/>
          <w:numId w:val="5"/>
        </w:num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Action planning with you to promote progress. </w:t>
      </w:r>
    </w:p>
    <w:p w14:paraId="7CCDE46E" w14:textId="3BA13148" w:rsidR="00C5217B" w:rsidRPr="0000434F" w:rsidRDefault="00F70C7E" w:rsidP="00D072E0">
      <w:pPr>
        <w:pStyle w:val="ListParagraph"/>
        <w:numPr>
          <w:ilvl w:val="0"/>
          <w:numId w:val="5"/>
        </w:numPr>
        <w:spacing w:after="0"/>
        <w:rPr>
          <w:rFonts w:ascii="Avenir Next LT Pro" w:eastAsia="Times New Roman" w:hAnsi="Avenir Next LT Pro" w:cs="Segoe UI"/>
          <w:lang w:eastAsia="en-GB"/>
        </w:rPr>
      </w:pPr>
      <w:r w:rsidRPr="170F54D0">
        <w:rPr>
          <w:rFonts w:ascii="Avenir Next LT Pro" w:eastAsia="Times New Roman" w:hAnsi="Avenir Next LT Pro" w:cs="Segoe UI"/>
          <w:lang w:eastAsia="en-GB"/>
        </w:rPr>
        <w:t>Action course change/withdraw as required.  </w:t>
      </w:r>
    </w:p>
    <w:p w14:paraId="2A4A6440" w14:textId="77777777" w:rsidR="00F70C7E" w:rsidRDefault="00F70C7E" w:rsidP="00D072E0">
      <w:pPr>
        <w:spacing w:after="0"/>
        <w:rPr>
          <w:lang w:eastAsia="en-GB"/>
        </w:rPr>
      </w:pPr>
    </w:p>
    <w:p w14:paraId="0CFAAF56" w14:textId="4C96FA83" w:rsidR="0019657D" w:rsidRPr="0000434F" w:rsidRDefault="0019657D" w:rsidP="00D072E0">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In addition to your tutorials, you will also have progress reviews at formal points in the year. </w:t>
      </w:r>
    </w:p>
    <w:p w14:paraId="2E9E60F7" w14:textId="77777777" w:rsidR="0019657D" w:rsidRDefault="0019657D" w:rsidP="00D072E0">
      <w:pPr>
        <w:spacing w:after="0"/>
        <w:rPr>
          <w:lang w:eastAsia="en-GB"/>
        </w:rPr>
      </w:pPr>
    </w:p>
    <w:p w14:paraId="7B9A7960" w14:textId="77777777" w:rsidR="00004A6E" w:rsidRDefault="00004A6E" w:rsidP="00D072E0">
      <w:pPr>
        <w:spacing w:after="0"/>
        <w:rPr>
          <w:lang w:eastAsia="en-GB"/>
        </w:rPr>
      </w:pPr>
    </w:p>
    <w:p w14:paraId="01C13DE3" w14:textId="2ACFFA1E" w:rsidR="00C5217B" w:rsidRPr="00F35D26" w:rsidRDefault="000C3947" w:rsidP="00D072E0">
      <w:pPr>
        <w:pStyle w:val="Heading2"/>
        <w:spacing w:before="0"/>
        <w:rPr>
          <w:rFonts w:ascii="Avenir Next LT Pro" w:hAnsi="Avenir Next LT Pro"/>
          <w:b w:val="0"/>
          <w:bCs w:val="0"/>
          <w:color w:val="007FB0"/>
          <w:sz w:val="32"/>
          <w:szCs w:val="32"/>
          <w:lang w:eastAsia="en-GB"/>
        </w:rPr>
      </w:pPr>
      <w:r>
        <w:rPr>
          <w:rFonts w:ascii="Avenir Next LT Pro" w:hAnsi="Avenir Next LT Pro"/>
          <w:color w:val="007FB0"/>
          <w:sz w:val="32"/>
          <w:szCs w:val="32"/>
          <w:lang w:eastAsia="en-GB"/>
        </w:rPr>
        <w:t>3</w:t>
      </w:r>
      <w:r w:rsidR="00C5217B">
        <w:rPr>
          <w:rFonts w:ascii="Avenir Next LT Pro" w:hAnsi="Avenir Next LT Pro"/>
          <w:color w:val="007FB0"/>
          <w:sz w:val="32"/>
          <w:szCs w:val="32"/>
          <w:lang w:eastAsia="en-GB"/>
        </w:rPr>
        <w:t xml:space="preserve">.2 </w:t>
      </w:r>
      <w:r w:rsidR="00C5217B" w:rsidRPr="00F35D26">
        <w:rPr>
          <w:rFonts w:ascii="Avenir Next LT Pro" w:hAnsi="Avenir Next LT Pro"/>
          <w:color w:val="007FB0"/>
          <w:sz w:val="32"/>
          <w:szCs w:val="32"/>
          <w:lang w:eastAsia="en-GB"/>
        </w:rPr>
        <w:t>Students with Disabilities</w:t>
      </w:r>
      <w:bookmarkEnd w:id="21"/>
    </w:p>
    <w:p w14:paraId="6D6FCC8F" w14:textId="77777777" w:rsidR="00C5217B" w:rsidRPr="0000434F" w:rsidRDefault="00C5217B" w:rsidP="00D072E0">
      <w:pPr>
        <w:spacing w:after="0"/>
        <w:rPr>
          <w:rFonts w:ascii="Avenir Next LT Pro" w:hAnsi="Avenir Next LT Pro"/>
          <w:lang w:eastAsia="en-GB"/>
        </w:rPr>
      </w:pPr>
      <w:bookmarkStart w:id="22" w:name="_Toc51686796"/>
      <w:r w:rsidRPr="0000434F">
        <w:rPr>
          <w:rFonts w:ascii="Avenir Next LT Pro" w:hAnsi="Avenir Next LT Pro"/>
          <w:lang w:eastAsia="en-GB"/>
        </w:rPr>
        <w:t xml:space="preserve">We make every possible effort to support students with disabilities and have a very strong, dedicated team of professionals who are here to help you. </w:t>
      </w:r>
    </w:p>
    <w:p w14:paraId="75077266" w14:textId="367A88B2" w:rsidR="00C5217B" w:rsidRPr="0000434F" w:rsidRDefault="00C5217B" w:rsidP="00D072E0">
      <w:pPr>
        <w:spacing w:after="0"/>
        <w:rPr>
          <w:rFonts w:ascii="Avenir Next LT Pro" w:hAnsi="Avenir Next LT Pro"/>
          <w:lang w:eastAsia="en-GB"/>
        </w:rPr>
      </w:pPr>
      <w:r w:rsidRPr="0000434F">
        <w:rPr>
          <w:rFonts w:ascii="Avenir Next LT Pro" w:hAnsi="Avenir Next LT Pro"/>
          <w:lang w:eastAsia="en-GB"/>
        </w:rPr>
        <w:t>If you have a disability that may affect your studies, please contact the Disability Advisor at your chosen college or let one of the course team know as soon as possible: With your agreement</w:t>
      </w:r>
      <w:r w:rsidR="00D21DF7">
        <w:rPr>
          <w:rFonts w:ascii="Avenir Next LT Pro" w:hAnsi="Avenir Next LT Pro"/>
          <w:lang w:eastAsia="en-GB"/>
        </w:rPr>
        <w:t>,</w:t>
      </w:r>
      <w:r w:rsidRPr="0000434F">
        <w:rPr>
          <w:rFonts w:ascii="Avenir Next LT Pro" w:hAnsi="Avenir Next LT Pro"/>
          <w:lang w:eastAsia="en-GB"/>
        </w:rPr>
        <w:t xml:space="preserve"> information will be passed on to the Disability Advisor. You may also contact the Inclusive Support Team at </w:t>
      </w:r>
      <w:r w:rsidR="00291480">
        <w:rPr>
          <w:rFonts w:ascii="Avenir Next LT Pro" w:hAnsi="Avenir Next LT Pro"/>
          <w:lang w:eastAsia="en-GB"/>
        </w:rPr>
        <w:t>the University</w:t>
      </w:r>
      <w:r w:rsidRPr="0000434F">
        <w:rPr>
          <w:rFonts w:ascii="Avenir Next LT Pro" w:hAnsi="Avenir Next LT Pro"/>
          <w:lang w:eastAsia="en-GB"/>
        </w:rPr>
        <w:t xml:space="preserve"> – </w:t>
      </w:r>
      <w:hyperlink r:id="rId42" w:history="1">
        <w:r w:rsidR="00810730" w:rsidRPr="0000434F">
          <w:rPr>
            <w:rStyle w:val="Hyperlink"/>
            <w:rFonts w:ascii="Avenir Next LT Pro" w:hAnsi="Avenir Next LT Pro"/>
            <w:color w:val="auto"/>
            <w:lang w:eastAsia="en-GB"/>
          </w:rPr>
          <w:t>inclusivesupport@uclan.ac.uk</w:t>
        </w:r>
      </w:hyperlink>
      <w:r w:rsidR="00810730" w:rsidRPr="0000434F">
        <w:rPr>
          <w:rFonts w:ascii="Avenir Next LT Pro" w:hAnsi="Avenir Next LT Pro"/>
          <w:lang w:eastAsia="en-GB"/>
        </w:rPr>
        <w:t xml:space="preserve"> </w:t>
      </w:r>
      <w:r w:rsidRPr="0000434F">
        <w:rPr>
          <w:rFonts w:cs="Arial"/>
          <w:lang w:eastAsia="en-GB"/>
        </w:rPr>
        <w:t> </w:t>
      </w:r>
      <w:r w:rsidRPr="0000434F">
        <w:rPr>
          <w:rFonts w:ascii="Avenir Next LT Pro" w:hAnsi="Avenir Next LT Pro"/>
          <w:lang w:eastAsia="en-GB"/>
        </w:rPr>
        <w:t xml:space="preserve"> </w:t>
      </w:r>
    </w:p>
    <w:p w14:paraId="39BCABEA" w14:textId="77777777" w:rsidR="00C5217B" w:rsidRPr="0000434F" w:rsidRDefault="00C5217B" w:rsidP="00D072E0">
      <w:pPr>
        <w:spacing w:after="0"/>
        <w:rPr>
          <w:rFonts w:ascii="Avenir Next LT Pro" w:hAnsi="Avenir Next LT Pro"/>
          <w:lang w:eastAsia="en-GB"/>
        </w:rPr>
      </w:pPr>
      <w:r w:rsidRPr="0000434F">
        <w:rPr>
          <w:rFonts w:ascii="Avenir Next LT Pro" w:hAnsi="Avenir Next LT Pro"/>
          <w:lang w:eastAsia="en-GB"/>
        </w:rPr>
        <w:t xml:space="preserve">The college will make reasonable adjustments to accommodate your needs and to provide appropriate support for you to complete your studies successfully. Where necessary, you will be asked for evidence to help identify appropriate adjustments.  </w:t>
      </w:r>
    </w:p>
    <w:p w14:paraId="161C0966" w14:textId="77777777" w:rsidR="00C5217B" w:rsidRPr="0000434F" w:rsidRDefault="00C5217B" w:rsidP="00D072E0">
      <w:pPr>
        <w:spacing w:after="0"/>
        <w:rPr>
          <w:rFonts w:ascii="Avenir Next LT Pro" w:hAnsi="Avenir Next LT Pro"/>
          <w:lang w:eastAsia="en-GB"/>
        </w:rPr>
      </w:pPr>
      <w:r w:rsidRPr="0000434F">
        <w:rPr>
          <w:rFonts w:ascii="Avenir Next LT Pro" w:hAnsi="Avenir Next LT Pro"/>
          <w:lang w:eastAsia="en-GB"/>
        </w:rPr>
        <w:t xml:space="preserve">You have the right not to disclose your disability or to request that the existence or nature of your disability be treated as strictly confidential and therefore not shared with relevant staff across the college.  However, if your disability impacts upon professional fitness to train or fitness to practise standards, you are personally responsible for disclosing relevant information about your disability in line with professional accreditation requirements. Regardless of disability, you are required to sign and comply with the Trainee Conduct &amp; Professionalism Agreement throughout the course. </w:t>
      </w:r>
    </w:p>
    <w:p w14:paraId="4CA15C48" w14:textId="6EBB82E0" w:rsidR="00C5217B" w:rsidRPr="0000434F" w:rsidRDefault="00C5217B" w:rsidP="00D072E0">
      <w:pPr>
        <w:spacing w:after="0"/>
        <w:rPr>
          <w:rFonts w:ascii="Avenir Next LT Pro" w:hAnsi="Avenir Next LT Pro"/>
          <w:lang w:eastAsia="en-GB"/>
        </w:rPr>
      </w:pPr>
      <w:r w:rsidRPr="0000434F">
        <w:rPr>
          <w:rFonts w:ascii="Avenir Next LT Pro" w:hAnsi="Avenir Next LT Pro"/>
          <w:lang w:eastAsia="en-GB"/>
        </w:rPr>
        <w:t xml:space="preserve">Students who declare their disability as early as possible will be able to access a range of support and adjustments as soon as they start their classes. </w:t>
      </w:r>
      <w:r w:rsidRPr="00B6098D">
        <w:rPr>
          <w:rFonts w:ascii="Avenir Next LT Pro" w:hAnsi="Avenir Next LT Pro"/>
          <w:u w:val="single"/>
          <w:lang w:eastAsia="en-GB"/>
        </w:rPr>
        <w:t>You aren’t alone</w:t>
      </w:r>
      <w:r w:rsidRPr="0000434F">
        <w:rPr>
          <w:rFonts w:ascii="Avenir Next LT Pro" w:hAnsi="Avenir Next LT Pro"/>
          <w:lang w:eastAsia="en-GB"/>
        </w:rPr>
        <w:t xml:space="preserve"> – over 4,000 students at </w:t>
      </w:r>
      <w:r w:rsidR="00F32281">
        <w:rPr>
          <w:rFonts w:ascii="Avenir Next LT Pro" w:hAnsi="Avenir Next LT Pro"/>
          <w:lang w:eastAsia="en-GB"/>
        </w:rPr>
        <w:t>the University</w:t>
      </w:r>
      <w:r w:rsidR="00F32281" w:rsidRPr="0000434F">
        <w:rPr>
          <w:rFonts w:ascii="Avenir Next LT Pro" w:hAnsi="Avenir Next LT Pro"/>
          <w:lang w:eastAsia="en-GB"/>
        </w:rPr>
        <w:t xml:space="preserve"> </w:t>
      </w:r>
      <w:r w:rsidRPr="0000434F">
        <w:rPr>
          <w:rFonts w:ascii="Avenir Next LT Pro" w:hAnsi="Avenir Next LT Pro"/>
          <w:lang w:eastAsia="en-GB"/>
        </w:rPr>
        <w:t xml:space="preserve">have a disability and get the support they deserve. Once you have told your college about your disability, their Student Services will be in contact to advise on the adjustments which may be appropriate for you. </w:t>
      </w:r>
    </w:p>
    <w:p w14:paraId="655E01E8" w14:textId="77777777" w:rsidR="00C5217B" w:rsidRDefault="00C5217B" w:rsidP="00D072E0">
      <w:pPr>
        <w:spacing w:after="0"/>
        <w:rPr>
          <w:rFonts w:ascii="Avenir Next LT Pro" w:hAnsi="Avenir Next LT Pro"/>
          <w:color w:val="34516C"/>
          <w:lang w:eastAsia="en-GB"/>
        </w:rPr>
      </w:pPr>
    </w:p>
    <w:p w14:paraId="04CC1904" w14:textId="77777777" w:rsidR="00A138FB" w:rsidRDefault="00A138FB" w:rsidP="00D072E0">
      <w:pPr>
        <w:spacing w:after="0"/>
        <w:rPr>
          <w:rFonts w:ascii="Avenir Next LT Pro" w:hAnsi="Avenir Next LT Pro"/>
          <w:color w:val="34516C"/>
          <w:lang w:eastAsia="en-GB"/>
        </w:rPr>
      </w:pPr>
    </w:p>
    <w:p w14:paraId="627C139F" w14:textId="2D69FFA0" w:rsidR="00C5217B" w:rsidRPr="00F35D26" w:rsidRDefault="000C3947" w:rsidP="00D072E0">
      <w:pPr>
        <w:pStyle w:val="Heading2"/>
        <w:spacing w:before="0"/>
        <w:rPr>
          <w:rFonts w:ascii="Avenir Next LT Pro" w:hAnsi="Avenir Next LT Pro"/>
          <w:b w:val="0"/>
          <w:bCs w:val="0"/>
          <w:color w:val="007FB0"/>
          <w:sz w:val="32"/>
          <w:szCs w:val="32"/>
          <w:lang w:eastAsia="en-GB"/>
        </w:rPr>
      </w:pPr>
      <w:r>
        <w:rPr>
          <w:rFonts w:ascii="Avenir Next LT Pro" w:hAnsi="Avenir Next LT Pro"/>
          <w:color w:val="007FB0"/>
          <w:sz w:val="32"/>
          <w:szCs w:val="32"/>
          <w:lang w:eastAsia="en-GB"/>
        </w:rPr>
        <w:lastRenderedPageBreak/>
        <w:t>3</w:t>
      </w:r>
      <w:r w:rsidR="00C5217B">
        <w:rPr>
          <w:rFonts w:ascii="Avenir Next LT Pro" w:hAnsi="Avenir Next LT Pro"/>
          <w:color w:val="007FB0"/>
          <w:sz w:val="32"/>
          <w:szCs w:val="32"/>
          <w:lang w:eastAsia="en-GB"/>
        </w:rPr>
        <w:t xml:space="preserve">.3 </w:t>
      </w:r>
      <w:r w:rsidR="00C5217B" w:rsidRPr="00F35D26">
        <w:rPr>
          <w:rFonts w:ascii="Avenir Next LT Pro" w:hAnsi="Avenir Next LT Pro"/>
          <w:color w:val="007FB0"/>
          <w:sz w:val="32"/>
          <w:szCs w:val="32"/>
          <w:lang w:eastAsia="en-GB"/>
        </w:rPr>
        <w:t>Student Services</w:t>
      </w:r>
    </w:p>
    <w:p w14:paraId="4D099BA5" w14:textId="452FC97C" w:rsidR="00C5217B" w:rsidRDefault="00C5217B" w:rsidP="00D072E0">
      <w:pPr>
        <w:pStyle w:val="Mandatorytext"/>
        <w:spacing w:after="0" w:line="276" w:lineRule="auto"/>
        <w:rPr>
          <w:rStyle w:val="Hyperlink"/>
        </w:rPr>
      </w:pPr>
      <w:r w:rsidRPr="170F54D0">
        <w:rPr>
          <w:color w:val="auto"/>
        </w:rPr>
        <w:t xml:space="preserve">Student Services provides all the non-academic student support services </w:t>
      </w:r>
      <w:r w:rsidRPr="001934F8">
        <w:rPr>
          <w:color w:val="auto"/>
        </w:rPr>
        <w:t xml:space="preserve">at </w:t>
      </w:r>
      <w:r w:rsidR="00F32281" w:rsidRPr="001934F8">
        <w:rPr>
          <w:color w:val="auto"/>
        </w:rPr>
        <w:t>the University</w:t>
      </w:r>
      <w:r w:rsidRPr="001934F8">
        <w:rPr>
          <w:color w:val="auto"/>
        </w:rPr>
        <w:t xml:space="preserve">. </w:t>
      </w:r>
      <w:r w:rsidRPr="170F54D0">
        <w:rPr>
          <w:color w:val="auto"/>
        </w:rPr>
        <w:t>You can get support by visiting our &lt;</w:t>
      </w:r>
      <w:proofErr w:type="spellStart"/>
      <w:r w:rsidRPr="170F54D0">
        <w:rPr>
          <w:color w:val="auto"/>
        </w:rPr>
        <w:t>i</w:t>
      </w:r>
      <w:proofErr w:type="spellEnd"/>
      <w:r w:rsidRPr="170F54D0">
        <w:rPr>
          <w:color w:val="auto"/>
        </w:rPr>
        <w:t>&gt; staff in the Student Information and Support Centre.  Our friendly and approachable team will ensure you receive the help you need. Come and have a chat with us if you have a query on any aspect of student life and study</w:t>
      </w:r>
      <w:r w:rsidR="00FE6B4C" w:rsidRPr="170F54D0">
        <w:rPr>
          <w:color w:val="auto"/>
        </w:rPr>
        <w:t xml:space="preserve"> or see the web page for more information</w:t>
      </w:r>
      <w:r w:rsidRPr="170F54D0">
        <w:rPr>
          <w:color w:val="auto"/>
        </w:rPr>
        <w:t xml:space="preserve"> </w:t>
      </w:r>
      <w:hyperlink r:id="rId43">
        <w:r w:rsidRPr="170F54D0">
          <w:rPr>
            <w:rStyle w:val="Hyperlink"/>
          </w:rPr>
          <w:t>https://www.uclan.ac.uk/students/index.php</w:t>
        </w:r>
      </w:hyperlink>
    </w:p>
    <w:p w14:paraId="006F4B3E" w14:textId="77777777" w:rsidR="00A138FB" w:rsidRDefault="00A138FB" w:rsidP="00D072E0">
      <w:pPr>
        <w:pStyle w:val="Mandatorytext"/>
        <w:spacing w:after="0"/>
        <w:rPr>
          <w:rStyle w:val="Hyperlink"/>
          <w:szCs w:val="28"/>
        </w:rPr>
      </w:pPr>
    </w:p>
    <w:p w14:paraId="43D0CD83" w14:textId="16F0EF78" w:rsidR="00C5217B" w:rsidRPr="003603FD" w:rsidRDefault="000C3947" w:rsidP="00D072E0">
      <w:pPr>
        <w:pStyle w:val="Heading3"/>
        <w:spacing w:before="0"/>
        <w:rPr>
          <w:rFonts w:ascii="Avenir Next LT Pro" w:hAnsi="Avenir Next LT Pro"/>
          <w:b w:val="0"/>
          <w:bCs w:val="0"/>
          <w:color w:val="007FB0"/>
          <w:sz w:val="28"/>
          <w:szCs w:val="28"/>
          <w:lang w:eastAsia="en-GB"/>
        </w:rPr>
      </w:pPr>
      <w:r>
        <w:rPr>
          <w:rFonts w:ascii="Avenir Next LT Pro" w:hAnsi="Avenir Next LT Pro"/>
          <w:color w:val="007FB0"/>
          <w:sz w:val="28"/>
          <w:szCs w:val="28"/>
          <w:lang w:eastAsia="en-GB"/>
        </w:rPr>
        <w:t>3</w:t>
      </w:r>
      <w:r w:rsidR="00C5217B">
        <w:rPr>
          <w:rFonts w:ascii="Avenir Next LT Pro" w:hAnsi="Avenir Next LT Pro"/>
          <w:color w:val="007FB0"/>
          <w:sz w:val="28"/>
          <w:szCs w:val="28"/>
          <w:lang w:eastAsia="en-GB"/>
        </w:rPr>
        <w:t xml:space="preserve">.3.1 </w:t>
      </w:r>
      <w:r w:rsidR="00C5217B" w:rsidRPr="003603FD">
        <w:rPr>
          <w:rFonts w:ascii="Avenir Next LT Pro" w:hAnsi="Avenir Next LT Pro"/>
          <w:color w:val="007FB0"/>
          <w:sz w:val="28"/>
          <w:szCs w:val="28"/>
          <w:lang w:eastAsia="en-GB"/>
        </w:rPr>
        <w:t xml:space="preserve">Student Support and Wellbeing </w:t>
      </w:r>
    </w:p>
    <w:p w14:paraId="666285D1" w14:textId="77777777" w:rsidR="002A7883" w:rsidRPr="00A06A33" w:rsidRDefault="00C5217B" w:rsidP="00D072E0">
      <w:pPr>
        <w:pStyle w:val="Default"/>
        <w:spacing w:line="276" w:lineRule="auto"/>
        <w:contextualSpacing/>
        <w:rPr>
          <w:rFonts w:ascii="Avenir Next LT Pro" w:hAnsi="Avenir Next LT Pro"/>
          <w:color w:val="auto"/>
          <w:sz w:val="22"/>
          <w:szCs w:val="22"/>
        </w:rPr>
      </w:pPr>
      <w:r w:rsidRPr="170F54D0">
        <w:rPr>
          <w:rFonts w:ascii="Avenir Next LT Pro" w:hAnsi="Avenir Next LT Pro"/>
          <w:color w:val="auto"/>
          <w:sz w:val="22"/>
          <w:szCs w:val="22"/>
        </w:rPr>
        <w:t xml:space="preserve">Everyone has ups and downs in life. We are here to help when that happens. </w:t>
      </w:r>
    </w:p>
    <w:p w14:paraId="3021D337" w14:textId="35109EA2" w:rsidR="009B7B45" w:rsidRPr="005006D0" w:rsidRDefault="00C5217B" w:rsidP="009B7B45">
      <w:pPr>
        <w:pStyle w:val="Default"/>
        <w:spacing w:line="276" w:lineRule="auto"/>
        <w:contextualSpacing/>
        <w:rPr>
          <w:rFonts w:ascii="Avenir Next LT Pro" w:hAnsi="Avenir Next LT Pro"/>
          <w:color w:val="34516C"/>
          <w:sz w:val="22"/>
          <w:szCs w:val="22"/>
        </w:rPr>
      </w:pPr>
      <w:r w:rsidRPr="170F54D0">
        <w:rPr>
          <w:rFonts w:ascii="Avenir Next LT Pro" w:hAnsi="Avenir Next LT Pro"/>
          <w:color w:val="auto"/>
          <w:sz w:val="22"/>
          <w:szCs w:val="22"/>
        </w:rPr>
        <w:t>You might just need some general advice, or you may need one of our one-to-one services</w:t>
      </w:r>
      <w:r w:rsidR="009B7B45">
        <w:rPr>
          <w:rFonts w:ascii="Avenir Next LT Pro" w:hAnsi="Avenir Next LT Pro"/>
          <w:color w:val="auto"/>
          <w:sz w:val="22"/>
          <w:szCs w:val="22"/>
        </w:rPr>
        <w:t>, f</w:t>
      </w:r>
      <w:r w:rsidR="009B7B45" w:rsidRPr="005006D0">
        <w:rPr>
          <w:rFonts w:ascii="Avenir Next LT Pro" w:hAnsi="Avenir Next LT Pro"/>
          <w:color w:val="34516C"/>
          <w:sz w:val="22"/>
          <w:szCs w:val="22"/>
        </w:rPr>
        <w:t>or example:</w:t>
      </w:r>
    </w:p>
    <w:p w14:paraId="1CB0A426" w14:textId="77777777" w:rsidR="009B7B45" w:rsidRPr="005006D0" w:rsidRDefault="009B7B45" w:rsidP="009B7B45">
      <w:pPr>
        <w:pStyle w:val="Default"/>
        <w:spacing w:before="120"/>
        <w:contextualSpacing/>
        <w:rPr>
          <w:rFonts w:ascii="Avenir Next LT Pro" w:hAnsi="Avenir Next LT Pro"/>
          <w:color w:val="34516C"/>
          <w:sz w:val="22"/>
          <w:szCs w:val="22"/>
        </w:rPr>
      </w:pPr>
      <w:r w:rsidRPr="005006D0">
        <w:rPr>
          <w:rFonts w:ascii="Avenir Next LT Pro" w:hAnsi="Avenir Next LT Pro"/>
          <w:color w:val="34516C"/>
          <w:sz w:val="22"/>
          <w:szCs w:val="22"/>
        </w:rPr>
        <w:t>Counselling • Disability/Inclusive Advisers • Mental Health Advisers • Student Mentoring • Student Wellbeing Service • Learning Technology etc.</w:t>
      </w:r>
    </w:p>
    <w:p w14:paraId="3F95FE00" w14:textId="77777777" w:rsidR="009B7B45" w:rsidRPr="005006D0" w:rsidRDefault="009B7B45" w:rsidP="009B7B45">
      <w:pPr>
        <w:pStyle w:val="Default"/>
        <w:spacing w:before="120"/>
        <w:contextualSpacing/>
        <w:rPr>
          <w:rFonts w:ascii="Avenir Next LT Pro" w:hAnsi="Avenir Next LT Pro"/>
          <w:sz w:val="22"/>
          <w:szCs w:val="22"/>
          <w:highlight w:val="magenta"/>
        </w:rPr>
      </w:pPr>
    </w:p>
    <w:p w14:paraId="783E28AD" w14:textId="77777777" w:rsidR="009B7B45" w:rsidRPr="005006D0" w:rsidRDefault="009B7B45" w:rsidP="009B7B45">
      <w:pPr>
        <w:pStyle w:val="Default"/>
        <w:spacing w:before="120"/>
        <w:contextualSpacing/>
        <w:rPr>
          <w:rFonts w:ascii="Avenir Next LT Pro" w:hAnsi="Avenir Next LT Pro"/>
          <w:color w:val="34516C"/>
          <w:sz w:val="22"/>
          <w:szCs w:val="22"/>
        </w:rPr>
      </w:pPr>
      <w:r w:rsidRPr="3114FD71">
        <w:rPr>
          <w:rFonts w:ascii="Avenir Next LT Pro" w:hAnsi="Avenir Next LT Pro"/>
          <w:color w:val="34516C"/>
          <w:sz w:val="22"/>
          <w:szCs w:val="22"/>
        </w:rPr>
        <w:t xml:space="preserve">If you are struggling financially or have financial concerns which may prevent you from </w:t>
      </w:r>
      <w:proofErr w:type="gramStart"/>
      <w:r w:rsidRPr="3114FD71">
        <w:rPr>
          <w:rFonts w:ascii="Avenir Next LT Pro" w:hAnsi="Avenir Next LT Pro"/>
          <w:color w:val="34516C"/>
          <w:sz w:val="22"/>
          <w:szCs w:val="22"/>
        </w:rPr>
        <w:t>continuing on</w:t>
      </w:r>
      <w:proofErr w:type="gramEnd"/>
      <w:r w:rsidRPr="3114FD71">
        <w:rPr>
          <w:rFonts w:ascii="Avenir Next LT Pro" w:hAnsi="Avenir Next LT Pro"/>
          <w:color w:val="34516C"/>
          <w:sz w:val="22"/>
          <w:szCs w:val="22"/>
        </w:rPr>
        <w:t xml:space="preserve"> your course, you can get advice from: </w:t>
      </w:r>
    </w:p>
    <w:p w14:paraId="03AB7D85" w14:textId="77777777" w:rsidR="009B7B45" w:rsidRDefault="009B7B45" w:rsidP="009B7B45">
      <w:pPr>
        <w:pStyle w:val="Guidance"/>
        <w:rPr>
          <w:rStyle w:val="eop"/>
          <w:rFonts w:eastAsia="Arial"/>
          <w:color w:val="34516C"/>
          <w:szCs w:val="22"/>
          <w:shd w:val="clear" w:color="auto" w:fill="FFFFFF"/>
        </w:rPr>
      </w:pPr>
    </w:p>
    <w:p w14:paraId="64FB16C7" w14:textId="77777777" w:rsidR="009B7B45" w:rsidRDefault="009B7B45" w:rsidP="009B7B45">
      <w:pPr>
        <w:pStyle w:val="Default"/>
        <w:spacing w:before="120"/>
        <w:contextualSpacing/>
      </w:pPr>
      <w:r w:rsidRPr="3114FD71">
        <w:rPr>
          <w:rFonts w:ascii="Avenir Next LT Pro Light" w:eastAsia="Avenir Next LT Pro Light" w:hAnsi="Avenir Next LT Pro Light" w:cs="Avenir Next LT Pro Light"/>
          <w:color w:val="34516C"/>
          <w:sz w:val="22"/>
          <w:szCs w:val="22"/>
        </w:rPr>
        <w:t xml:space="preserve">Head of Student Services, Lisa Hartley, who can be contacted on </w:t>
      </w:r>
      <w:hyperlink r:id="rId44">
        <w:r w:rsidRPr="3114FD71">
          <w:rPr>
            <w:rStyle w:val="Hyperlink"/>
            <w:sz w:val="22"/>
            <w:szCs w:val="22"/>
          </w:rPr>
          <w:t>lhartley@myerscough.ac.uk</w:t>
        </w:r>
      </w:hyperlink>
      <w:r w:rsidRPr="3114FD71">
        <w:rPr>
          <w:rFonts w:ascii="Avenir Next LT Pro Light" w:eastAsia="Avenir Next LT Pro Light" w:hAnsi="Avenir Next LT Pro Light" w:cs="Avenir Next LT Pro Light"/>
          <w:color w:val="34516C"/>
          <w:sz w:val="22"/>
          <w:szCs w:val="22"/>
        </w:rPr>
        <w:t xml:space="preserve"> </w:t>
      </w:r>
      <w:r w:rsidRPr="3114FD71">
        <w:t xml:space="preserve"> </w:t>
      </w:r>
    </w:p>
    <w:p w14:paraId="0FA5CABB" w14:textId="77777777" w:rsidR="009B7B45" w:rsidRDefault="009B7B45" w:rsidP="009B7B45">
      <w:pPr>
        <w:pStyle w:val="Mandatorytext"/>
        <w:spacing w:after="0"/>
      </w:pPr>
    </w:p>
    <w:p w14:paraId="2843124D" w14:textId="77777777" w:rsidR="009B7B45" w:rsidRPr="00A06A33" w:rsidRDefault="009B7B45" w:rsidP="00D072E0">
      <w:pPr>
        <w:pStyle w:val="Default"/>
        <w:spacing w:line="276" w:lineRule="auto"/>
        <w:contextualSpacing/>
        <w:rPr>
          <w:rFonts w:ascii="Avenir Next LT Pro" w:hAnsi="Avenir Next LT Pro"/>
          <w:color w:val="FF0000"/>
          <w:sz w:val="22"/>
          <w:szCs w:val="22"/>
          <w:highlight w:val="yellow"/>
        </w:rPr>
      </w:pPr>
    </w:p>
    <w:p w14:paraId="3794A4BB" w14:textId="39858A6D" w:rsidR="00C5217B" w:rsidRPr="00F35D26" w:rsidRDefault="000C3947" w:rsidP="00D072E0">
      <w:pPr>
        <w:pStyle w:val="Heading2"/>
        <w:spacing w:before="0"/>
        <w:rPr>
          <w:rFonts w:ascii="Avenir Next LT Pro" w:hAnsi="Avenir Next LT Pro"/>
          <w:b w:val="0"/>
          <w:bCs w:val="0"/>
          <w:color w:val="007FB0"/>
          <w:sz w:val="32"/>
          <w:szCs w:val="32"/>
          <w:lang w:eastAsia="en-GB"/>
        </w:rPr>
      </w:pPr>
      <w:r>
        <w:rPr>
          <w:rFonts w:ascii="Avenir Next LT Pro" w:hAnsi="Avenir Next LT Pro"/>
          <w:color w:val="007FB0"/>
          <w:sz w:val="32"/>
          <w:szCs w:val="32"/>
          <w:lang w:eastAsia="en-GB"/>
        </w:rPr>
        <w:t>3</w:t>
      </w:r>
      <w:r w:rsidR="00C5217B">
        <w:rPr>
          <w:rFonts w:ascii="Avenir Next LT Pro" w:hAnsi="Avenir Next LT Pro"/>
          <w:color w:val="007FB0"/>
          <w:sz w:val="32"/>
          <w:szCs w:val="32"/>
          <w:lang w:eastAsia="en-GB"/>
        </w:rPr>
        <w:t xml:space="preserve">.4 </w:t>
      </w:r>
      <w:r w:rsidR="00C5217B" w:rsidRPr="00F35D26">
        <w:rPr>
          <w:rFonts w:ascii="Avenir Next LT Pro" w:hAnsi="Avenir Next LT Pro"/>
          <w:color w:val="007FB0"/>
          <w:sz w:val="32"/>
          <w:szCs w:val="32"/>
          <w:lang w:eastAsia="en-GB"/>
        </w:rPr>
        <w:t>Students’ Union</w:t>
      </w:r>
      <w:bookmarkEnd w:id="22"/>
    </w:p>
    <w:p w14:paraId="5C8077BE" w14:textId="77777777" w:rsidR="00C5217B" w:rsidRPr="001852A7" w:rsidRDefault="00C5217B" w:rsidP="00D072E0">
      <w:pPr>
        <w:pStyle w:val="Guidance"/>
        <w:spacing w:after="0" w:line="276" w:lineRule="auto"/>
        <w:rPr>
          <w:i w:val="0"/>
          <w:color w:val="34516C"/>
          <w:lang w:val="en-US" w:eastAsia="en-US"/>
        </w:rPr>
      </w:pPr>
      <w:r w:rsidRPr="170F54D0">
        <w:rPr>
          <w:i w:val="0"/>
          <w:color w:val="auto"/>
        </w:rPr>
        <w:t>The Students’ Union is here to ‘make life better for students’ and we aim to do this every day through our wide range of services, activities and opportunities. You can find out more information on our website:</w:t>
      </w:r>
      <w:r w:rsidRPr="170F54D0">
        <w:rPr>
          <w:color w:val="auto"/>
        </w:rPr>
        <w:t xml:space="preserve"> </w:t>
      </w:r>
      <w:hyperlink r:id="rId45">
        <w:r w:rsidRPr="170F54D0">
          <w:rPr>
            <w:rStyle w:val="Hyperlink"/>
            <w:i w:val="0"/>
          </w:rPr>
          <w:t>http://www.uclansu.co.uk/</w:t>
        </w:r>
      </w:hyperlink>
      <w:r w:rsidRPr="170F54D0">
        <w:rPr>
          <w:i w:val="0"/>
          <w:color w:val="34516C"/>
          <w:lang w:val="en-US" w:eastAsia="en-US"/>
        </w:rPr>
        <w:t xml:space="preserve"> </w:t>
      </w:r>
    </w:p>
    <w:p w14:paraId="477E9DBF" w14:textId="7BF46578" w:rsidR="00C5217B" w:rsidRPr="00CD399D" w:rsidRDefault="00C5217B" w:rsidP="00D072E0">
      <w:pPr>
        <w:pStyle w:val="Guidance"/>
        <w:spacing w:after="0" w:line="276" w:lineRule="auto"/>
        <w:rPr>
          <w:i w:val="0"/>
          <w:color w:val="auto"/>
          <w:lang w:val="en-US" w:eastAsia="en-US"/>
        </w:rPr>
      </w:pPr>
      <w:r w:rsidRPr="170F54D0">
        <w:rPr>
          <w:i w:val="0"/>
          <w:color w:val="auto"/>
          <w:lang w:val="en-US" w:eastAsia="en-US"/>
        </w:rPr>
        <w:t>As one of the thousands of students who are not studying on the main U</w:t>
      </w:r>
      <w:r w:rsidR="00E13769">
        <w:rPr>
          <w:i w:val="0"/>
          <w:color w:val="auto"/>
          <w:lang w:val="en-US" w:eastAsia="en-US"/>
        </w:rPr>
        <w:t xml:space="preserve">niversity </w:t>
      </w:r>
      <w:r w:rsidRPr="170F54D0">
        <w:rPr>
          <w:i w:val="0"/>
          <w:color w:val="auto"/>
          <w:lang w:val="en-US" w:eastAsia="en-US"/>
        </w:rPr>
        <w:t>campus in Preston, the Students Union is still your union, please see our website for full details on what we may be running in your partner institution.</w:t>
      </w:r>
    </w:p>
    <w:p w14:paraId="00F0CE13" w14:textId="77777777" w:rsidR="00C81EC3" w:rsidRDefault="00C81EC3" w:rsidP="00D072E0">
      <w:pPr>
        <w:spacing w:after="0" w:line="240" w:lineRule="auto"/>
        <w:rPr>
          <w:rFonts w:ascii="Avenir Next LT Pro" w:hAnsi="Avenir Next LT Pro"/>
          <w:iCs/>
          <w:color w:val="34516C"/>
          <w:lang w:val="en-US"/>
        </w:rPr>
      </w:pPr>
    </w:p>
    <w:p w14:paraId="7446C534" w14:textId="77777777" w:rsidR="00C81EC3" w:rsidRPr="00C81EC3" w:rsidRDefault="00C81EC3" w:rsidP="00D072E0">
      <w:pPr>
        <w:spacing w:after="0" w:line="240" w:lineRule="auto"/>
        <w:rPr>
          <w:rFonts w:ascii="Avenir Next LT Pro" w:hAnsi="Avenir Next LT Pro"/>
          <w:iCs/>
          <w:color w:val="34516C"/>
          <w:lang w:val="en-US"/>
        </w:rPr>
      </w:pPr>
    </w:p>
    <w:p w14:paraId="490C655A" w14:textId="02ED9DCE" w:rsidR="00C5217B" w:rsidRPr="003603FD" w:rsidRDefault="000C3947" w:rsidP="00D072E0">
      <w:pPr>
        <w:pStyle w:val="Heading2"/>
        <w:spacing w:before="0"/>
        <w:rPr>
          <w:rFonts w:ascii="Avenir Next LT Pro" w:hAnsi="Avenir Next LT Pro"/>
          <w:b w:val="0"/>
          <w:bCs w:val="0"/>
          <w:color w:val="007FB0"/>
          <w:sz w:val="32"/>
          <w:szCs w:val="32"/>
          <w:lang w:eastAsia="en-GB"/>
        </w:rPr>
      </w:pPr>
      <w:r>
        <w:rPr>
          <w:rFonts w:ascii="Avenir Next LT Pro" w:hAnsi="Avenir Next LT Pro"/>
          <w:color w:val="007FB0"/>
          <w:sz w:val="32"/>
          <w:szCs w:val="32"/>
          <w:lang w:eastAsia="en-GB"/>
        </w:rPr>
        <w:t>3</w:t>
      </w:r>
      <w:r w:rsidR="00C5217B">
        <w:rPr>
          <w:rFonts w:ascii="Avenir Next LT Pro" w:hAnsi="Avenir Next LT Pro"/>
          <w:color w:val="007FB0"/>
          <w:sz w:val="32"/>
          <w:szCs w:val="32"/>
          <w:lang w:eastAsia="en-GB"/>
        </w:rPr>
        <w:t xml:space="preserve">.5 </w:t>
      </w:r>
      <w:r w:rsidR="00C5217B" w:rsidRPr="003603FD">
        <w:rPr>
          <w:rFonts w:ascii="Avenir Next LT Pro" w:hAnsi="Avenir Next LT Pro"/>
          <w:color w:val="007FB0"/>
          <w:sz w:val="32"/>
          <w:szCs w:val="32"/>
          <w:lang w:eastAsia="en-GB"/>
        </w:rPr>
        <w:t>Health and Safety</w:t>
      </w:r>
    </w:p>
    <w:p w14:paraId="7B98FEC4" w14:textId="3C946970" w:rsidR="00C5217B" w:rsidRPr="00CD399D" w:rsidRDefault="00C5217B" w:rsidP="00D072E0">
      <w:pPr>
        <w:pStyle w:val="Guidance"/>
        <w:spacing w:after="0" w:line="276" w:lineRule="auto"/>
        <w:rPr>
          <w:i w:val="0"/>
          <w:color w:val="auto"/>
          <w:lang w:val="en-US" w:eastAsia="en-US"/>
        </w:rPr>
      </w:pPr>
      <w:r w:rsidRPr="170F54D0">
        <w:rPr>
          <w:i w:val="0"/>
          <w:color w:val="auto"/>
          <w:lang w:val="en-US" w:eastAsia="en-US"/>
        </w:rPr>
        <w:t xml:space="preserve">As a student </w:t>
      </w:r>
      <w:r w:rsidR="00B34C1E" w:rsidRPr="170F54D0">
        <w:rPr>
          <w:i w:val="0"/>
          <w:color w:val="auto"/>
          <w:lang w:val="en-US" w:eastAsia="en-US"/>
        </w:rPr>
        <w:t>at</w:t>
      </w:r>
      <w:r w:rsidRPr="170F54D0">
        <w:rPr>
          <w:i w:val="0"/>
          <w:color w:val="auto"/>
          <w:lang w:val="en-US" w:eastAsia="en-US"/>
        </w:rPr>
        <w:t xml:space="preserve"> the </w:t>
      </w:r>
      <w:r w:rsidR="00A138FB" w:rsidRPr="170F54D0">
        <w:rPr>
          <w:i w:val="0"/>
          <w:color w:val="auto"/>
          <w:lang w:val="en-US" w:eastAsia="en-US"/>
        </w:rPr>
        <w:t>University,</w:t>
      </w:r>
      <w:r w:rsidRPr="170F54D0">
        <w:rPr>
          <w:i w:val="0"/>
          <w:color w:val="auto"/>
          <w:lang w:val="en-US" w:eastAsia="en-US"/>
        </w:rPr>
        <w:t xml:space="preserve"> you share responsibility for the safety of yourself and for that of others around you. You must understand and follow all the regulations and safety codes necessary for a safe campus environment. Please help to keep it safe by reporting any incidents, accidents or potentially unsafe situations to a member of staff as soon as possible.</w:t>
      </w:r>
    </w:p>
    <w:p w14:paraId="37729393" w14:textId="77777777" w:rsidR="00C5217B" w:rsidRPr="00CD399D" w:rsidRDefault="00C5217B" w:rsidP="00D072E0">
      <w:pPr>
        <w:pStyle w:val="Guidance"/>
        <w:spacing w:after="0" w:line="276" w:lineRule="auto"/>
        <w:rPr>
          <w:i w:val="0"/>
          <w:color w:val="auto"/>
          <w:lang w:val="en-US" w:eastAsia="en-US"/>
        </w:rPr>
      </w:pPr>
      <w:r w:rsidRPr="170F54D0">
        <w:rPr>
          <w:i w:val="0"/>
          <w:color w:val="auto"/>
          <w:lang w:val="en-US" w:eastAsia="en-US"/>
        </w:rPr>
        <w:t>Safety assessments have been undertaken for each module of your course and you will be advised of all applicable safety codes and any specific safety issues during the induction to your course and modules. You must ensure that you understand and apply all necessary safety codes. These form an essential element of your personal development and contribute to the safety of others.</w:t>
      </w:r>
    </w:p>
    <w:p w14:paraId="0C941D52" w14:textId="77777777" w:rsidR="006B46AC" w:rsidRDefault="006B46AC" w:rsidP="00D072E0">
      <w:pPr>
        <w:pStyle w:val="Guidance"/>
        <w:spacing w:after="0"/>
        <w:rPr>
          <w:i w:val="0"/>
          <w:color w:val="34516C"/>
          <w:szCs w:val="28"/>
          <w:lang w:val="en-US" w:eastAsia="en-US"/>
        </w:rPr>
      </w:pPr>
    </w:p>
    <w:p w14:paraId="55104B4C" w14:textId="77777777" w:rsidR="00A138FB" w:rsidRDefault="00A138FB" w:rsidP="00D072E0">
      <w:pPr>
        <w:pStyle w:val="Guidance"/>
        <w:spacing w:after="0"/>
        <w:rPr>
          <w:i w:val="0"/>
          <w:color w:val="34516C"/>
          <w:szCs w:val="28"/>
          <w:lang w:val="en-US" w:eastAsia="en-US"/>
        </w:rPr>
      </w:pPr>
    </w:p>
    <w:p w14:paraId="0299BE1F" w14:textId="77777777" w:rsidR="006B46AC" w:rsidRPr="00C841C0" w:rsidRDefault="006B46AC" w:rsidP="00D072E0">
      <w:pPr>
        <w:pStyle w:val="Guidance"/>
        <w:spacing w:after="0"/>
        <w:rPr>
          <w:i w:val="0"/>
          <w:color w:val="34516C"/>
          <w:szCs w:val="28"/>
          <w:lang w:val="en-US" w:eastAsia="en-US"/>
        </w:rPr>
      </w:pPr>
    </w:p>
    <w:bookmarkEnd w:id="18"/>
    <w:p w14:paraId="5E9FC3B1" w14:textId="4D8823F2" w:rsidR="007D2BD8" w:rsidRPr="007D2BD8" w:rsidRDefault="00D4517A" w:rsidP="00D072E0">
      <w:pPr>
        <w:keepNext/>
        <w:keepLines/>
        <w:spacing w:after="0" w:line="240" w:lineRule="auto"/>
        <w:outlineLvl w:val="0"/>
        <w:rPr>
          <w:rFonts w:ascii="Avenir Next LT Pro" w:eastAsia="MS Gothic" w:hAnsi="Avenir Next LT Pro"/>
          <w:b/>
          <w:bCs/>
          <w:color w:val="34516C"/>
          <w:sz w:val="40"/>
          <w:szCs w:val="40"/>
        </w:rPr>
      </w:pPr>
      <w:r>
        <w:rPr>
          <w:rFonts w:ascii="Avenir Next LT Pro" w:eastAsia="MS Gothic" w:hAnsi="Avenir Next LT Pro"/>
          <w:b/>
          <w:bCs/>
          <w:color w:val="34516C"/>
          <w:sz w:val="40"/>
          <w:szCs w:val="40"/>
        </w:rPr>
        <w:lastRenderedPageBreak/>
        <w:t>4</w:t>
      </w:r>
      <w:r w:rsidR="007D2BD8" w:rsidRPr="007D2BD8">
        <w:rPr>
          <w:rFonts w:ascii="Avenir Next LT Pro" w:eastAsia="MS Gothic" w:hAnsi="Avenir Next LT Pro"/>
          <w:b/>
          <w:bCs/>
          <w:color w:val="34516C"/>
          <w:sz w:val="40"/>
          <w:szCs w:val="40"/>
        </w:rPr>
        <w:t xml:space="preserve">. </w:t>
      </w:r>
      <w:bookmarkStart w:id="23" w:name="_Toc51686804"/>
      <w:r w:rsidR="007D2BD8" w:rsidRPr="007D2BD8">
        <w:rPr>
          <w:rFonts w:ascii="Avenir Next LT Pro" w:eastAsia="MS Gothic" w:hAnsi="Avenir Next LT Pro"/>
          <w:b/>
          <w:bCs/>
          <w:color w:val="34516C"/>
          <w:sz w:val="40"/>
          <w:szCs w:val="40"/>
        </w:rPr>
        <w:t>Classification of Awards</w:t>
      </w:r>
      <w:bookmarkEnd w:id="23"/>
    </w:p>
    <w:p w14:paraId="32233343" w14:textId="57C81A67" w:rsidR="007D2BD8" w:rsidRPr="00CD399D" w:rsidRDefault="007D2BD8" w:rsidP="00D072E0">
      <w:pPr>
        <w:spacing w:after="0"/>
        <w:rPr>
          <w:rFonts w:ascii="Avenir Next LT Pro" w:eastAsia="Times New Roman" w:hAnsi="Avenir Next LT Pro"/>
          <w:lang w:eastAsia="en-GB"/>
        </w:rPr>
      </w:pPr>
      <w:r w:rsidRPr="170F54D0">
        <w:rPr>
          <w:rFonts w:ascii="Avenir Next LT Pro" w:eastAsia="Times New Roman" w:hAnsi="Avenir Next LT Pro"/>
          <w:lang w:eastAsia="en-GB"/>
        </w:rPr>
        <w:t xml:space="preserve">The University publishes the principles underpinning the way in which awards and results are decided in their </w:t>
      </w:r>
      <w:hyperlink r:id="rId46">
        <w:r w:rsidRPr="170F54D0">
          <w:rPr>
            <w:rFonts w:ascii="Avenir Next LT Pro" w:eastAsia="Times New Roman" w:hAnsi="Avenir Next LT Pro" w:cs="Segoe UI"/>
            <w:color w:val="0000FF"/>
            <w:u w:val="single"/>
            <w:lang w:eastAsia="en-GB"/>
          </w:rPr>
          <w:t>Academic Regulations</w:t>
        </w:r>
      </w:hyperlink>
      <w:r w:rsidRPr="170F54D0">
        <w:rPr>
          <w:rFonts w:ascii="Avenir Next LT Pro" w:eastAsia="Times New Roman" w:hAnsi="Avenir Next LT Pro" w:cs="Segoe UI"/>
          <w:color w:val="0000FF"/>
          <w:u w:val="single"/>
          <w:lang w:eastAsia="en-GB"/>
        </w:rPr>
        <w:t>.</w:t>
      </w:r>
      <w:r w:rsidRPr="170F54D0">
        <w:rPr>
          <w:rFonts w:ascii="Avenir Next LT Pro" w:eastAsia="Times New Roman" w:hAnsi="Avenir Next LT Pro"/>
          <w:color w:val="FF0000"/>
          <w:lang w:eastAsia="en-GB"/>
        </w:rPr>
        <w:t xml:space="preserve"> </w:t>
      </w:r>
      <w:r w:rsidRPr="170F54D0">
        <w:rPr>
          <w:rFonts w:ascii="Avenir Next LT Pro" w:eastAsia="Times New Roman" w:hAnsi="Avenir Next LT Pro"/>
          <w:lang w:eastAsia="en-GB"/>
        </w:rPr>
        <w:t xml:space="preserve">Decisions about the overall classification of awards are made by Assessment Boards through the application of the academic and relevant course regulations. </w:t>
      </w:r>
    </w:p>
    <w:p w14:paraId="0B72706D" w14:textId="77777777" w:rsidR="007D2BD8" w:rsidRPr="00CD399D" w:rsidRDefault="007D2BD8" w:rsidP="00D072E0">
      <w:pPr>
        <w:spacing w:after="0"/>
        <w:rPr>
          <w:rFonts w:ascii="Avenir Next LT Pro" w:eastAsia="MS Mincho" w:hAnsi="Avenir Next LT Pro"/>
        </w:rPr>
      </w:pPr>
      <w:r w:rsidRPr="170F54D0">
        <w:rPr>
          <w:rFonts w:ascii="Avenir Next LT Pro" w:eastAsia="Times New Roman" w:hAnsi="Avenir Next LT Pro"/>
          <w:lang w:eastAsia="en-GB"/>
        </w:rPr>
        <w:t xml:space="preserve">Initial Teacher Education qualifications </w:t>
      </w:r>
      <w:r w:rsidRPr="170F54D0">
        <w:rPr>
          <w:rFonts w:ascii="Avenir Next LT Pro" w:eastAsia="Times New Roman" w:hAnsi="Avenir Next LT Pro"/>
          <w:u w:val="single"/>
          <w:lang w:eastAsia="en-GB"/>
        </w:rPr>
        <w:t>do not have a classification</w:t>
      </w:r>
      <w:r w:rsidRPr="170F54D0">
        <w:rPr>
          <w:rFonts w:ascii="Avenir Next LT Pro" w:eastAsia="Times New Roman" w:hAnsi="Avenir Next LT Pro"/>
          <w:lang w:eastAsia="en-GB"/>
        </w:rPr>
        <w:t>. All courses are awarded on a Pass or Fail basis.</w:t>
      </w:r>
      <w:r w:rsidRPr="170F54D0">
        <w:rPr>
          <w:rFonts w:ascii="Avenir Next LT Pro" w:eastAsia="MS Mincho" w:hAnsi="Avenir Next LT Pro"/>
        </w:rPr>
        <w:t> </w:t>
      </w:r>
    </w:p>
    <w:p w14:paraId="5B2979FC" w14:textId="77777777" w:rsidR="00685546" w:rsidRDefault="00685546" w:rsidP="00D072E0">
      <w:pPr>
        <w:spacing w:after="0" w:line="264" w:lineRule="auto"/>
        <w:rPr>
          <w:rFonts w:ascii="Avenir Next LT Pro" w:eastAsia="MS Mincho" w:hAnsi="Avenir Next LT Pro"/>
          <w:sz w:val="20"/>
          <w:szCs w:val="20"/>
        </w:rPr>
      </w:pPr>
    </w:p>
    <w:p w14:paraId="5606ACB4" w14:textId="77777777" w:rsidR="00A138FB" w:rsidRDefault="00A138FB" w:rsidP="00D072E0">
      <w:pPr>
        <w:spacing w:after="0" w:line="259" w:lineRule="auto"/>
        <w:rPr>
          <w:rFonts w:ascii="Avenir Next LT Pro" w:eastAsia="MS Gothic" w:hAnsi="Avenir Next LT Pro"/>
          <w:b/>
          <w:bCs/>
          <w:color w:val="34516C"/>
          <w:sz w:val="40"/>
          <w:szCs w:val="40"/>
        </w:rPr>
      </w:pPr>
      <w:r>
        <w:rPr>
          <w:rFonts w:ascii="Avenir Next LT Pro" w:eastAsia="MS Gothic" w:hAnsi="Avenir Next LT Pro"/>
          <w:b/>
          <w:bCs/>
          <w:color w:val="34516C"/>
          <w:sz w:val="40"/>
          <w:szCs w:val="40"/>
        </w:rPr>
        <w:br w:type="page"/>
      </w:r>
    </w:p>
    <w:p w14:paraId="33726ED2" w14:textId="6D25965F" w:rsidR="00987B50" w:rsidRPr="003A3DE9" w:rsidRDefault="00987B50" w:rsidP="00D072E0">
      <w:pPr>
        <w:keepNext/>
        <w:keepLines/>
        <w:spacing w:after="0" w:line="240" w:lineRule="auto"/>
        <w:outlineLvl w:val="0"/>
        <w:rPr>
          <w:rFonts w:ascii="Avenir Next LT Pro" w:eastAsia="MS Gothic" w:hAnsi="Avenir Next LT Pro"/>
          <w:b/>
          <w:bCs/>
          <w:color w:val="34516C"/>
          <w:sz w:val="40"/>
          <w:szCs w:val="40"/>
        </w:rPr>
      </w:pPr>
      <w:r w:rsidRPr="00886B74">
        <w:rPr>
          <w:rFonts w:ascii="Avenir Next LT Pro" w:eastAsia="MS Gothic" w:hAnsi="Avenir Next LT Pro"/>
          <w:b/>
          <w:bCs/>
          <w:color w:val="34516C"/>
          <w:sz w:val="40"/>
          <w:szCs w:val="40"/>
        </w:rPr>
        <w:lastRenderedPageBreak/>
        <w:t>Appendix 1: Professional Conduct Agreement</w:t>
      </w:r>
    </w:p>
    <w:p w14:paraId="48123639" w14:textId="77777777" w:rsidR="00987B50" w:rsidRPr="00392691" w:rsidRDefault="00987B50" w:rsidP="00D072E0">
      <w:pPr>
        <w:spacing w:after="0" w:line="240" w:lineRule="auto"/>
        <w:textAlignment w:val="baseline"/>
        <w:rPr>
          <w:rFonts w:eastAsia="Times New Roman" w:cs="Arial"/>
          <w:lang w:eastAsia="en-GB"/>
        </w:rPr>
      </w:pPr>
      <w:r w:rsidRPr="00392691">
        <w:rPr>
          <w:rFonts w:ascii="Avenir Next LT Pro" w:eastAsia="Times New Roman" w:hAnsi="Avenir Next LT Pro" w:cs="Arial"/>
          <w:lang w:eastAsia="en-GB"/>
        </w:rPr>
        <w:t>You are embarking on a course of professional training and need to behave as a professional throughout your course.  For part of the time, you are a teacher (in your placement setting and while teaching) and for part of the time you are a student (whilst attending your course). However, the professional standards expected of you apply consistently and are higher than if you were on many other courses.  You are also required to comply with the regulations and expectations for conduct of the university, the college, and your placement institution. </w:t>
      </w:r>
    </w:p>
    <w:p w14:paraId="7DB6F611" w14:textId="77777777" w:rsidR="00987B50" w:rsidRPr="00392691" w:rsidRDefault="00987B50" w:rsidP="00D072E0">
      <w:pPr>
        <w:spacing w:after="0" w:line="240" w:lineRule="auto"/>
        <w:textAlignment w:val="baseline"/>
        <w:rPr>
          <w:rFonts w:eastAsia="Times New Roman" w:cs="Arial"/>
          <w:lang w:eastAsia="en-GB"/>
        </w:rPr>
      </w:pPr>
      <w:r w:rsidRPr="00392691">
        <w:rPr>
          <w:rFonts w:ascii="Avenir Next LT Pro" w:eastAsia="Times New Roman" w:hAnsi="Avenir Next LT Pro" w:cs="Arial"/>
          <w:lang w:eastAsia="en-GB"/>
        </w:rPr>
        <w:t> </w:t>
      </w:r>
    </w:p>
    <w:p w14:paraId="6F0AEC19" w14:textId="77777777" w:rsidR="00987B50" w:rsidRPr="00392691" w:rsidRDefault="00987B50" w:rsidP="00D072E0">
      <w:pPr>
        <w:spacing w:after="0" w:line="240" w:lineRule="auto"/>
        <w:textAlignment w:val="baseline"/>
        <w:rPr>
          <w:rFonts w:eastAsia="Times New Roman" w:cs="Arial"/>
          <w:lang w:eastAsia="en-GB"/>
        </w:rPr>
      </w:pPr>
      <w:r w:rsidRPr="00392691">
        <w:rPr>
          <w:rFonts w:ascii="Avenir Next LT Pro" w:eastAsia="Times New Roman" w:hAnsi="Avenir Next LT Pro" w:cs="Arial"/>
          <w:lang w:eastAsia="en-GB"/>
        </w:rPr>
        <w:t>You therefore need to read and agree to the following: </w:t>
      </w:r>
    </w:p>
    <w:p w14:paraId="11107A17" w14:textId="77777777"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agree to act with integrity and trustworthiness as a teaching professional and comply with the code of professional practice and all relevant professional standards – see links below. </w:t>
      </w:r>
    </w:p>
    <w:p w14:paraId="40287356" w14:textId="77777777"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understand that I am expected to attend the whole course. Absence from the course could jeopardise my chances of successfully meeting the assessment criteria. </w:t>
      </w:r>
    </w:p>
    <w:p w14:paraId="6ADD7FCF" w14:textId="77777777"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give my tutor and mentor advance notice of and reasons for any reasonable absence from my teaching practice or input sessions. </w:t>
      </w:r>
    </w:p>
    <w:p w14:paraId="4E7D12AC" w14:textId="77777777"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understand that if I am absent because of illness or some unavoidable reason, it is my responsibility to make up the work I have missed. </w:t>
      </w:r>
    </w:p>
    <w:p w14:paraId="2F422EAC" w14:textId="77777777"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am aware that on my placement I am representing the college and the teaching profession, and that my conduct and behaviour reflects on them as well as on me. </w:t>
      </w:r>
    </w:p>
    <w:p w14:paraId="19053C53" w14:textId="77777777"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arrive on time to all my teaching practice and course input sessions. </w:t>
      </w:r>
    </w:p>
    <w:p w14:paraId="78E80CB2" w14:textId="77777777"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arrive at all my teaching practice lessons fully prepared, with a completed session plan and all my materials and equipment. </w:t>
      </w:r>
    </w:p>
    <w:p w14:paraId="793C12FB" w14:textId="77777777"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be responsible for all college/placement materials and equipment used in the teaching practice classroom/workshop and for their safe storage. </w:t>
      </w:r>
    </w:p>
    <w:p w14:paraId="10B10D04" w14:textId="77777777"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be responsible for maintaining registers for the sessions I teach. </w:t>
      </w:r>
    </w:p>
    <w:p w14:paraId="734D003B" w14:textId="77777777"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not arrive at my teaching practice or course sessions under the influence of drugs or alcohol. </w:t>
      </w:r>
    </w:p>
    <w:p w14:paraId="6C0ED6F6" w14:textId="77777777"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dress appropriately for all my teaching practice sessions, following the dress code of my placement setting. </w:t>
      </w:r>
    </w:p>
    <w:p w14:paraId="10597B34" w14:textId="77777777"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behave respectfully and quietly when observing other teachers’ classes and respect confidentiality. </w:t>
      </w:r>
    </w:p>
    <w:p w14:paraId="53D839A7" w14:textId="77777777"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work co-operatively with my mentor and other tutors to plan, maintain records, collect, and mark students’ work and prepare for examinations. </w:t>
      </w:r>
    </w:p>
    <w:p w14:paraId="2928AB9D" w14:textId="77777777"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understand that I may only record input sessions with the prior permission of the tutor, and that this recording may only be used for personal academic purposes. </w:t>
      </w:r>
    </w:p>
    <w:p w14:paraId="184C67C0" w14:textId="77777777"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obtain informed consent from my learners before audio or video recording my own teaching (see course handbook). </w:t>
      </w:r>
    </w:p>
    <w:p w14:paraId="4634EFB1" w14:textId="77777777"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show respect to students, staff, and fellow course members regardless of race, disability, religion, politics, sexual orientation or gender, respecting equality, and diversity. </w:t>
      </w:r>
    </w:p>
    <w:p w14:paraId="77DC22F4" w14:textId="77777777"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maintain appropriate standards of honesty and integrity in management and administrative duties, including in the use of institutional property and finance. </w:t>
      </w:r>
    </w:p>
    <w:p w14:paraId="5335D9AF" w14:textId="254E68AE"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 xml:space="preserve">I understand that I need to maintain a professional personal internet presence and will adhere to the </w:t>
      </w:r>
      <w:r w:rsidR="00E13769">
        <w:rPr>
          <w:rFonts w:ascii="Avenir Next LT Pro" w:eastAsia="Times New Roman" w:hAnsi="Avenir Next LT Pro" w:cs="Arial"/>
          <w:lang w:eastAsia="en-GB"/>
        </w:rPr>
        <w:t>University</w:t>
      </w:r>
      <w:r w:rsidRPr="00392691">
        <w:rPr>
          <w:rFonts w:ascii="Avenir Next LT Pro" w:eastAsia="Times New Roman" w:hAnsi="Avenir Next LT Pro" w:cs="Arial"/>
          <w:lang w:eastAsia="en-GB"/>
        </w:rPr>
        <w:t xml:space="preserve"> partnership social networking guidelines and those of my placement. </w:t>
      </w:r>
    </w:p>
    <w:p w14:paraId="53ECEFE8" w14:textId="77777777"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not misuse or misrepresent my professional position, qualifications, or experience, or otherwise bring the reputation and standing of the teaching profession into disrepute.  </w:t>
      </w:r>
    </w:p>
    <w:p w14:paraId="43BC6F3F" w14:textId="77777777" w:rsidR="00987B50" w:rsidRPr="00392691" w:rsidRDefault="00987B50" w:rsidP="00D072E0">
      <w:pPr>
        <w:numPr>
          <w:ilvl w:val="0"/>
          <w:numId w:val="3"/>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lastRenderedPageBreak/>
        <w:t>I accept that this list is non-exhaustive, and I agree to comply with further requirements providing they are reasonable and within the conduct and/or standards expected of a teacher. </w:t>
      </w:r>
    </w:p>
    <w:p w14:paraId="2F04A72B" w14:textId="77777777" w:rsidR="00987B50" w:rsidRPr="00392691" w:rsidRDefault="00987B50" w:rsidP="00D072E0">
      <w:pPr>
        <w:spacing w:after="0" w:line="240" w:lineRule="auto"/>
        <w:textAlignment w:val="baseline"/>
        <w:rPr>
          <w:rFonts w:ascii="Avenir Next LT Pro" w:eastAsia="Times New Roman" w:hAnsi="Avenir Next LT Pro" w:cs="Arial"/>
          <w:lang w:eastAsia="en-GB"/>
        </w:rPr>
      </w:pPr>
    </w:p>
    <w:p w14:paraId="608DE9F2" w14:textId="77777777" w:rsidR="00987B50" w:rsidRPr="00392691" w:rsidRDefault="00987B50" w:rsidP="00D072E0">
      <w:pPr>
        <w:spacing w:after="0" w:line="240" w:lineRule="auto"/>
        <w:textAlignment w:val="baseline"/>
        <w:rPr>
          <w:rFonts w:eastAsia="Times New Roman" w:cs="Arial"/>
          <w:lang w:eastAsia="en-GB"/>
        </w:rPr>
      </w:pPr>
      <w:r w:rsidRPr="00392691">
        <w:rPr>
          <w:rFonts w:ascii="Avenir Next LT Pro" w:eastAsia="Times New Roman" w:hAnsi="Avenir Next LT Pro" w:cs="Arial"/>
          <w:lang w:eastAsia="en-GB"/>
        </w:rPr>
        <w:t>I have read and agreed the points above.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8"/>
        <w:gridCol w:w="3538"/>
        <w:gridCol w:w="1934"/>
      </w:tblGrid>
      <w:tr w:rsidR="00392691" w:rsidRPr="00392691" w14:paraId="59378069" w14:textId="77777777" w:rsidTr="00DD6FFF">
        <w:trPr>
          <w:trHeight w:val="49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3F54D423" w14:textId="77777777" w:rsidR="00987B50" w:rsidRPr="00392691" w:rsidRDefault="00987B50" w:rsidP="00D072E0">
            <w:pPr>
              <w:spacing w:after="0" w:line="240" w:lineRule="auto"/>
              <w:textAlignment w:val="baseline"/>
              <w:rPr>
                <w:rFonts w:ascii="Times New Roman" w:eastAsia="Times New Roman" w:hAnsi="Times New Roman"/>
                <w:sz w:val="24"/>
                <w:szCs w:val="24"/>
                <w:lang w:eastAsia="en-GB"/>
              </w:rPr>
            </w:pPr>
            <w:r w:rsidRPr="00392691">
              <w:rPr>
                <w:rFonts w:ascii="Avenir Next LT Pro" w:eastAsia="Times New Roman" w:hAnsi="Avenir Next LT Pro"/>
                <w:b/>
                <w:bCs/>
                <w:sz w:val="18"/>
                <w:szCs w:val="18"/>
                <w:lang w:eastAsia="en-GB"/>
              </w:rPr>
              <w:t>Trainee signature:</w:t>
            </w:r>
            <w:r w:rsidRPr="00392691">
              <w:rPr>
                <w:rFonts w:ascii="Avenir Next LT Pro" w:eastAsia="Times New Roman" w:hAnsi="Avenir Next LT Pro"/>
                <w:sz w:val="18"/>
                <w:szCs w:val="18"/>
                <w:lang w:eastAsia="en-GB"/>
              </w:rPr>
              <w:t> </w:t>
            </w:r>
          </w:p>
        </w:tc>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345B19C8" w14:textId="77777777" w:rsidR="00987B50" w:rsidRPr="00392691" w:rsidRDefault="00987B50" w:rsidP="00D072E0">
            <w:pPr>
              <w:spacing w:after="0" w:line="240" w:lineRule="auto"/>
              <w:textAlignment w:val="baseline"/>
              <w:rPr>
                <w:rFonts w:ascii="Times New Roman" w:eastAsia="Times New Roman" w:hAnsi="Times New Roman"/>
                <w:sz w:val="24"/>
                <w:szCs w:val="24"/>
                <w:lang w:eastAsia="en-GB"/>
              </w:rPr>
            </w:pPr>
            <w:r w:rsidRPr="00392691">
              <w:rPr>
                <w:rFonts w:ascii="Avenir Next LT Pro" w:eastAsia="Times New Roman" w:hAnsi="Avenir Next LT Pro"/>
                <w:b/>
                <w:bCs/>
                <w:sz w:val="18"/>
                <w:szCs w:val="18"/>
                <w:lang w:eastAsia="en-GB"/>
              </w:rPr>
              <w:t>Tutor signature:</w:t>
            </w:r>
            <w:r w:rsidRPr="00392691">
              <w:rPr>
                <w:rFonts w:ascii="Avenir Next LT Pro" w:eastAsia="Times New Roman" w:hAnsi="Avenir Next LT Pro"/>
                <w:sz w:val="18"/>
                <w:szCs w:val="18"/>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5F8EA0B" w14:textId="77777777" w:rsidR="00987B50" w:rsidRPr="00392691" w:rsidRDefault="00987B50" w:rsidP="00D072E0">
            <w:pPr>
              <w:spacing w:after="0" w:line="240" w:lineRule="auto"/>
              <w:textAlignment w:val="baseline"/>
              <w:rPr>
                <w:rFonts w:ascii="Times New Roman" w:eastAsia="Times New Roman" w:hAnsi="Times New Roman"/>
                <w:sz w:val="24"/>
                <w:szCs w:val="24"/>
                <w:lang w:eastAsia="en-GB"/>
              </w:rPr>
            </w:pPr>
            <w:r w:rsidRPr="00392691">
              <w:rPr>
                <w:rFonts w:ascii="Avenir Next LT Pro" w:eastAsia="Times New Roman" w:hAnsi="Avenir Next LT Pro"/>
                <w:b/>
                <w:bCs/>
                <w:sz w:val="18"/>
                <w:szCs w:val="18"/>
                <w:lang w:eastAsia="en-GB"/>
              </w:rPr>
              <w:t>Date: </w:t>
            </w:r>
            <w:r w:rsidRPr="00392691">
              <w:rPr>
                <w:rFonts w:ascii="Avenir Next LT Pro" w:eastAsia="Times New Roman" w:hAnsi="Avenir Next LT Pro"/>
                <w:sz w:val="18"/>
                <w:szCs w:val="18"/>
                <w:lang w:eastAsia="en-GB"/>
              </w:rPr>
              <w:t> </w:t>
            </w:r>
          </w:p>
        </w:tc>
      </w:tr>
    </w:tbl>
    <w:p w14:paraId="414622DF" w14:textId="77777777" w:rsidR="00987B50" w:rsidRPr="00987B50" w:rsidRDefault="00987B50" w:rsidP="00D072E0">
      <w:pPr>
        <w:spacing w:after="0" w:line="240" w:lineRule="auto"/>
        <w:textAlignment w:val="baseline"/>
        <w:rPr>
          <w:rFonts w:eastAsia="Times New Roman" w:cs="Arial"/>
          <w:lang w:eastAsia="en-GB"/>
        </w:rPr>
      </w:pPr>
      <w:r w:rsidRPr="00987B50">
        <w:rPr>
          <w:rFonts w:ascii="Avenir Next LT Pro" w:eastAsia="Times New Roman" w:hAnsi="Avenir Next LT Pro" w:cs="Arial"/>
          <w:color w:val="34516C"/>
          <w:sz w:val="18"/>
          <w:szCs w:val="18"/>
          <w:lang w:eastAsia="en-GB"/>
        </w:rPr>
        <w:t> </w:t>
      </w:r>
    </w:p>
    <w:p w14:paraId="3AB49FFA" w14:textId="77777777" w:rsidR="00987B50" w:rsidRPr="00987B50" w:rsidRDefault="00987B50" w:rsidP="00D072E0">
      <w:pPr>
        <w:spacing w:after="0" w:line="240" w:lineRule="auto"/>
        <w:textAlignment w:val="baseline"/>
        <w:rPr>
          <w:rFonts w:eastAsia="Times New Roman" w:cs="Arial"/>
          <w:lang w:eastAsia="en-GB"/>
        </w:rPr>
      </w:pPr>
      <w:r w:rsidRPr="00987B50">
        <w:rPr>
          <w:rFonts w:ascii="Avenir Next LT Pro" w:eastAsia="Times New Roman" w:hAnsi="Avenir Next LT Pro" w:cs="Arial"/>
          <w:b/>
          <w:bCs/>
          <w:color w:val="34516C"/>
          <w:lang w:eastAsia="en-GB"/>
        </w:rPr>
        <w:t>You are also referred to the following key documents and regulations:</w:t>
      </w:r>
      <w:r w:rsidRPr="00987B50">
        <w:rPr>
          <w:rFonts w:ascii="Avenir Next LT Pro" w:eastAsia="Times New Roman" w:hAnsi="Avenir Next LT Pro" w:cs="Arial"/>
          <w:color w:val="34516C"/>
          <w:lang w:eastAsia="en-GB"/>
        </w:rPr>
        <w:t> </w:t>
      </w:r>
    </w:p>
    <w:p w14:paraId="30B724C7" w14:textId="7A494B31" w:rsidR="0063539E" w:rsidRPr="0070156A" w:rsidRDefault="00E03062" w:rsidP="00D072E0">
      <w:pPr>
        <w:pStyle w:val="ListParagraph"/>
        <w:numPr>
          <w:ilvl w:val="0"/>
          <w:numId w:val="13"/>
        </w:numPr>
        <w:spacing w:after="0" w:line="240" w:lineRule="auto"/>
        <w:textAlignment w:val="baseline"/>
        <w:rPr>
          <w:rFonts w:ascii="Avenir Next LT Pro" w:eastAsia="Times New Roman" w:hAnsi="Avenir Next LT Pro"/>
          <w:lang w:eastAsia="en-GB"/>
        </w:rPr>
      </w:pPr>
      <w:proofErr w:type="spellStart"/>
      <w:r w:rsidRPr="0070156A">
        <w:rPr>
          <w:rFonts w:ascii="Avenir Next LT Pro" w:eastAsia="Times New Roman" w:hAnsi="Avenir Next LT Pro"/>
          <w:lang w:eastAsia="en-GB"/>
        </w:rPr>
        <w:t>IfATE</w:t>
      </w:r>
      <w:proofErr w:type="spellEnd"/>
      <w:r w:rsidRPr="0070156A">
        <w:rPr>
          <w:rFonts w:ascii="Avenir Next LT Pro" w:eastAsia="Times New Roman" w:hAnsi="Avenir Next LT Pro"/>
          <w:lang w:eastAsia="en-GB"/>
        </w:rPr>
        <w:t xml:space="preserve"> Learning and Skills Teacher Occupational Standard</w:t>
      </w:r>
      <w:r w:rsidR="003D46D7" w:rsidRPr="0070156A">
        <w:rPr>
          <w:rFonts w:ascii="Avenir Next LT Pro" w:eastAsia="Times New Roman" w:hAnsi="Avenir Next LT Pro"/>
          <w:i/>
          <w:iCs/>
          <w:lang w:eastAsia="en-GB"/>
        </w:rPr>
        <w:t xml:space="preserve"> </w:t>
      </w:r>
      <w:hyperlink r:id="rId47" w:history="1">
        <w:r w:rsidR="0063539E" w:rsidRPr="0070156A">
          <w:rPr>
            <w:rStyle w:val="Hyperlink"/>
            <w:rFonts w:ascii="Avenir Next LT Pro" w:hAnsi="Avenir Next LT Pro"/>
          </w:rPr>
          <w:t>https://www.instituteforapprenticeships.org/apprenticeship-standards/learning-and-skills-teacher-v1-2</w:t>
        </w:r>
      </w:hyperlink>
      <w:r w:rsidR="0063539E" w:rsidRPr="0070156A">
        <w:rPr>
          <w:rFonts w:ascii="Avenir Next LT Pro" w:hAnsi="Avenir Next LT Pro"/>
        </w:rPr>
        <w:t xml:space="preserve"> </w:t>
      </w:r>
    </w:p>
    <w:p w14:paraId="4AC31526" w14:textId="7CC87180" w:rsidR="003D46D7" w:rsidRPr="0063539E" w:rsidRDefault="003D46D7" w:rsidP="00D072E0">
      <w:pPr>
        <w:pStyle w:val="ListParagraph"/>
        <w:numPr>
          <w:ilvl w:val="0"/>
          <w:numId w:val="13"/>
        </w:numPr>
        <w:spacing w:after="0" w:line="240" w:lineRule="auto"/>
        <w:textAlignment w:val="baseline"/>
        <w:rPr>
          <w:rFonts w:ascii="Avenir Next LT Pro" w:eastAsia="Times New Roman" w:hAnsi="Avenir Next LT Pro"/>
          <w:lang w:eastAsia="en-GB"/>
        </w:rPr>
      </w:pPr>
      <w:r w:rsidRPr="0063539E">
        <w:rPr>
          <w:rFonts w:ascii="Avenir Next LT Pro" w:eastAsia="Times New Roman" w:hAnsi="Avenir Next LT Pro"/>
          <w:lang w:eastAsia="en-GB"/>
        </w:rPr>
        <w:t xml:space="preserve">Society for Education and Training Ethics and Conduct procedures </w:t>
      </w:r>
      <w:hyperlink r:id="rId48" w:tgtFrame="_blank" w:history="1">
        <w:r w:rsidRPr="0063539E">
          <w:rPr>
            <w:rFonts w:ascii="Avenir Next LT Pro" w:eastAsia="Times New Roman" w:hAnsi="Avenir Next LT Pro"/>
            <w:color w:val="0000FF"/>
            <w:u w:val="single"/>
            <w:lang w:eastAsia="en-GB"/>
          </w:rPr>
          <w:t>https://set.et-foundation.co.uk/help/set-policies-and-procedures/set-code-of-professional-practice-and-procedures</w:t>
        </w:r>
      </w:hyperlink>
      <w:r w:rsidRPr="0063539E">
        <w:rPr>
          <w:rFonts w:ascii="Times New Roman" w:eastAsia="Times New Roman" w:hAnsi="Times New Roman"/>
          <w:lang w:eastAsia="en-GB"/>
        </w:rPr>
        <w:t>  </w:t>
      </w:r>
    </w:p>
    <w:p w14:paraId="390F218E" w14:textId="276A26AE" w:rsidR="003D46D7" w:rsidRPr="003D46D7" w:rsidRDefault="003D46D7" w:rsidP="00D072E0">
      <w:pPr>
        <w:pStyle w:val="ListParagraph"/>
        <w:numPr>
          <w:ilvl w:val="0"/>
          <w:numId w:val="13"/>
        </w:numPr>
        <w:spacing w:after="0" w:line="240" w:lineRule="auto"/>
        <w:textAlignment w:val="baseline"/>
        <w:rPr>
          <w:rFonts w:ascii="Times New Roman" w:eastAsia="Times New Roman" w:hAnsi="Times New Roman"/>
          <w:sz w:val="24"/>
          <w:szCs w:val="24"/>
          <w:lang w:eastAsia="en-GB"/>
        </w:rPr>
      </w:pPr>
      <w:r w:rsidRPr="003D46D7">
        <w:rPr>
          <w:rFonts w:ascii="Avenir Next LT Pro" w:eastAsia="Times New Roman" w:hAnsi="Avenir Next LT Pro"/>
          <w:lang w:eastAsia="en-GB"/>
        </w:rPr>
        <w:t>Department for Education</w:t>
      </w:r>
      <w:r w:rsidRPr="003D46D7">
        <w:rPr>
          <w:rFonts w:ascii="Avenir Next LT Pro" w:eastAsia="Times New Roman" w:hAnsi="Avenir Next LT Pro"/>
          <w:i/>
          <w:iCs/>
          <w:lang w:eastAsia="en-GB"/>
        </w:rPr>
        <w:t xml:space="preserve"> Teachers’ Standards 2011 </w:t>
      </w:r>
      <w:hyperlink r:id="rId49" w:tgtFrame="_blank" w:history="1">
        <w:r w:rsidRPr="003D46D7">
          <w:rPr>
            <w:rFonts w:ascii="Avenir Next LT Pro" w:eastAsia="Times New Roman" w:hAnsi="Avenir Next LT Pro"/>
            <w:color w:val="0000FF"/>
            <w:u w:val="single"/>
            <w:lang w:eastAsia="en-GB"/>
          </w:rPr>
          <w:t>https://assets.publishing.service.gov.uk/government/uploads/system/uploads/attachment_data/file/1007716/Teachers__Standards_2021_update.pdf</w:t>
        </w:r>
      </w:hyperlink>
      <w:r w:rsidRPr="003D46D7">
        <w:rPr>
          <w:rFonts w:ascii="Avenir Next LT Pro" w:eastAsia="Times New Roman" w:hAnsi="Avenir Next LT Pro"/>
          <w:color w:val="0000FF"/>
          <w:u w:val="single"/>
          <w:lang w:eastAsia="en-GB"/>
        </w:rPr>
        <w:t> </w:t>
      </w:r>
      <w:r w:rsidRPr="003D46D7">
        <w:rPr>
          <w:rFonts w:ascii="Avenir Next LT Pro" w:eastAsia="Times New Roman" w:hAnsi="Avenir Next LT Pro"/>
          <w:color w:val="0000FF"/>
          <w:lang w:eastAsia="en-GB"/>
        </w:rPr>
        <w:t> </w:t>
      </w:r>
    </w:p>
    <w:p w14:paraId="14871AC2" w14:textId="51AA48A7" w:rsidR="003D46D7" w:rsidRPr="003D46D7" w:rsidRDefault="003D46D7" w:rsidP="00D072E0">
      <w:pPr>
        <w:pStyle w:val="ListParagraph"/>
        <w:numPr>
          <w:ilvl w:val="0"/>
          <w:numId w:val="13"/>
        </w:numPr>
        <w:spacing w:after="0" w:line="240" w:lineRule="auto"/>
        <w:textAlignment w:val="baseline"/>
        <w:rPr>
          <w:rFonts w:ascii="Avenir Next LT Pro" w:eastAsia="Times New Roman" w:hAnsi="Avenir Next LT Pro"/>
          <w:lang w:eastAsia="en-GB"/>
        </w:rPr>
      </w:pPr>
      <w:r w:rsidRPr="003D46D7">
        <w:rPr>
          <w:rFonts w:ascii="Avenir Next LT Pro" w:eastAsia="Times New Roman" w:hAnsi="Avenir Next LT Pro"/>
          <w:lang w:eastAsia="en-GB"/>
        </w:rPr>
        <w:t>U</w:t>
      </w:r>
      <w:r w:rsidR="00AE7CEE">
        <w:rPr>
          <w:rFonts w:ascii="Avenir Next LT Pro" w:eastAsia="Times New Roman" w:hAnsi="Avenir Next LT Pro"/>
          <w:lang w:eastAsia="en-GB"/>
        </w:rPr>
        <w:t>niversity</w:t>
      </w:r>
      <w:r w:rsidRPr="003D46D7">
        <w:rPr>
          <w:rFonts w:ascii="Avenir Next LT Pro" w:eastAsia="Times New Roman" w:hAnsi="Avenir Next LT Pro"/>
          <w:i/>
          <w:iCs/>
          <w:lang w:eastAsia="en-GB"/>
        </w:rPr>
        <w:t xml:space="preserve"> Regulations for the Conduct of Students</w:t>
      </w:r>
      <w:r w:rsidRPr="003D46D7">
        <w:rPr>
          <w:rFonts w:ascii="Avenir Next LT Pro" w:eastAsia="Times New Roman" w:hAnsi="Avenir Next LT Pro"/>
          <w:b/>
          <w:bCs/>
          <w:lang w:eastAsia="en-GB"/>
        </w:rPr>
        <w:t xml:space="preserve"> </w:t>
      </w:r>
      <w:r w:rsidRPr="003D46D7">
        <w:rPr>
          <w:rFonts w:ascii="Avenir Next LT Pro" w:eastAsia="Times New Roman" w:hAnsi="Avenir Next LT Pro"/>
          <w:lang w:eastAsia="en-GB"/>
        </w:rPr>
        <w:t>and</w:t>
      </w:r>
      <w:r w:rsidRPr="003D46D7">
        <w:rPr>
          <w:rFonts w:ascii="Avenir Next LT Pro" w:eastAsia="Times New Roman" w:hAnsi="Avenir Next LT Pro"/>
          <w:b/>
          <w:bCs/>
          <w:lang w:eastAsia="en-GB"/>
        </w:rPr>
        <w:t xml:space="preserve"> </w:t>
      </w:r>
      <w:r w:rsidRPr="003D46D7">
        <w:rPr>
          <w:rFonts w:ascii="Avenir Next LT Pro" w:eastAsia="Times New Roman" w:hAnsi="Avenir Next LT Pro"/>
          <w:i/>
          <w:iCs/>
          <w:lang w:eastAsia="en-GB"/>
        </w:rPr>
        <w:t>Fitness to Practise Procedure</w:t>
      </w:r>
      <w:r w:rsidRPr="003D46D7">
        <w:rPr>
          <w:rFonts w:ascii="Avenir Next LT Pro" w:eastAsia="Times New Roman" w:hAnsi="Avenir Next LT Pro"/>
          <w:b/>
          <w:bCs/>
          <w:lang w:eastAsia="en-GB"/>
        </w:rPr>
        <w:t xml:space="preserve"> </w:t>
      </w:r>
      <w:hyperlink r:id="rId50" w:tgtFrame="_blank" w:history="1">
        <w:r w:rsidRPr="003D46D7">
          <w:rPr>
            <w:rFonts w:ascii="Avenir Next LT Pro" w:eastAsia="Times New Roman" w:hAnsi="Avenir Next LT Pro"/>
            <w:color w:val="0000FF"/>
            <w:u w:val="single"/>
            <w:lang w:eastAsia="en-GB"/>
          </w:rPr>
          <w:t>https://www.uclan.ac.uk/assets/student-contracts/2023-24/fitness-to-practise-2324.pdf</w:t>
        </w:r>
      </w:hyperlink>
      <w:r w:rsidRPr="003D46D7">
        <w:rPr>
          <w:rFonts w:ascii="Avenir Next LT Pro" w:eastAsia="Times New Roman" w:hAnsi="Avenir Next LT Pro"/>
          <w:color w:val="0000FF"/>
          <w:u w:val="single"/>
          <w:lang w:eastAsia="en-GB"/>
        </w:rPr>
        <w:t> </w:t>
      </w:r>
      <w:r w:rsidRPr="003D46D7">
        <w:rPr>
          <w:rFonts w:ascii="Avenir Next LT Pro" w:eastAsia="Times New Roman" w:hAnsi="Avenir Next LT Pro"/>
          <w:color w:val="0000FF"/>
          <w:lang w:eastAsia="en-GB"/>
        </w:rPr>
        <w:t> </w:t>
      </w:r>
    </w:p>
    <w:p w14:paraId="1E1A339C" w14:textId="77777777" w:rsidR="003D46D7" w:rsidRPr="003D46D7" w:rsidRDefault="003D46D7" w:rsidP="00D072E0">
      <w:pPr>
        <w:pStyle w:val="ListParagraph"/>
        <w:numPr>
          <w:ilvl w:val="0"/>
          <w:numId w:val="13"/>
        </w:numPr>
        <w:spacing w:after="0" w:line="240" w:lineRule="auto"/>
        <w:textAlignment w:val="baseline"/>
        <w:rPr>
          <w:rFonts w:ascii="Times New Roman" w:eastAsia="Times New Roman" w:hAnsi="Times New Roman"/>
          <w:sz w:val="24"/>
          <w:szCs w:val="24"/>
          <w:lang w:eastAsia="en-GB"/>
        </w:rPr>
      </w:pPr>
      <w:r w:rsidRPr="003D46D7">
        <w:rPr>
          <w:rFonts w:ascii="Avenir Next LT Pro" w:eastAsia="Times New Roman" w:hAnsi="Avenir Next LT Pro"/>
          <w:lang w:eastAsia="en-GB"/>
        </w:rPr>
        <w:t>The Education (Health Standards) (England) Regulations 2003</w:t>
      </w:r>
      <w:r w:rsidRPr="003D46D7">
        <w:rPr>
          <w:rFonts w:ascii="Avenir Next LT Pro" w:eastAsia="Times New Roman" w:hAnsi="Avenir Next LT Pro"/>
          <w:color w:val="000000"/>
          <w:sz w:val="35"/>
          <w:szCs w:val="35"/>
          <w:lang w:eastAsia="en-GB"/>
        </w:rPr>
        <w:t xml:space="preserve"> </w:t>
      </w:r>
      <w:hyperlink r:id="rId51" w:tgtFrame="_blank" w:history="1">
        <w:r w:rsidRPr="003D46D7">
          <w:rPr>
            <w:rFonts w:ascii="Avenir Next LT Pro" w:eastAsia="Times New Roman" w:hAnsi="Avenir Next LT Pro"/>
            <w:color w:val="0000FF"/>
            <w:u w:val="single"/>
            <w:lang w:eastAsia="en-GB"/>
          </w:rPr>
          <w:t>https://www.legislation.gov.uk/uksi/2003/3139/contents/made</w:t>
        </w:r>
      </w:hyperlink>
      <w:r w:rsidRPr="003D46D7">
        <w:rPr>
          <w:rFonts w:ascii="Avenir Next LT Pro" w:eastAsia="Times New Roman" w:hAnsi="Avenir Next LT Pro"/>
          <w:color w:val="0000FF"/>
          <w:u w:val="single"/>
          <w:lang w:eastAsia="en-GB"/>
        </w:rPr>
        <w:t> </w:t>
      </w:r>
      <w:r w:rsidRPr="003D46D7">
        <w:rPr>
          <w:rFonts w:ascii="Avenir Next LT Pro" w:eastAsia="Times New Roman" w:hAnsi="Avenir Next LT Pro"/>
          <w:color w:val="0000FF"/>
          <w:lang w:eastAsia="en-GB"/>
        </w:rPr>
        <w:t> </w:t>
      </w:r>
    </w:p>
    <w:p w14:paraId="6E3AA4D0" w14:textId="77777777" w:rsidR="003D46D7" w:rsidRPr="003D46D7" w:rsidRDefault="003D46D7" w:rsidP="00D072E0">
      <w:pPr>
        <w:spacing w:after="0" w:line="240" w:lineRule="auto"/>
        <w:textAlignment w:val="baseline"/>
        <w:rPr>
          <w:rFonts w:ascii="Avenir Next LT Pro" w:eastAsia="Times New Roman" w:hAnsi="Avenir Next LT Pro"/>
          <w:lang w:eastAsia="en-GB"/>
        </w:rPr>
      </w:pPr>
      <w:r w:rsidRPr="003D46D7">
        <w:rPr>
          <w:rFonts w:ascii="Avenir Next LT Pro" w:eastAsia="Times New Roman" w:hAnsi="Avenir Next LT Pro"/>
          <w:lang w:eastAsia="en-GB"/>
        </w:rPr>
        <w:t> </w:t>
      </w:r>
    </w:p>
    <w:p w14:paraId="6B650892" w14:textId="77777777" w:rsidR="00987B50" w:rsidRPr="00987B50" w:rsidRDefault="00987B50" w:rsidP="00D072E0">
      <w:pPr>
        <w:spacing w:after="0" w:line="264" w:lineRule="auto"/>
        <w:rPr>
          <w:rFonts w:ascii="Avenir Next LT Pro" w:eastAsia="MS Mincho" w:hAnsi="Avenir Next LT Pro"/>
          <w:sz w:val="20"/>
          <w:szCs w:val="20"/>
          <w:lang w:eastAsia="en-GB"/>
        </w:rPr>
      </w:pPr>
    </w:p>
    <w:p w14:paraId="0122E9DD" w14:textId="4712AB9E" w:rsidR="00810024" w:rsidRDefault="00810024" w:rsidP="00D072E0">
      <w:pPr>
        <w:spacing w:after="0" w:line="259" w:lineRule="auto"/>
        <w:rPr>
          <w:rFonts w:ascii="Avenir Next Demi Bold" w:eastAsia="Times New Roman" w:hAnsi="Avenir Next Demi Bold"/>
          <w:b/>
          <w:bCs/>
          <w:color w:val="34516C"/>
          <w:sz w:val="40"/>
          <w:szCs w:val="26"/>
          <w:lang w:val="en-US"/>
        </w:rPr>
      </w:pPr>
    </w:p>
    <w:sectPr w:rsidR="00810024" w:rsidSect="00886B74">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6EAA0" w14:textId="77777777" w:rsidR="00777D0E" w:rsidRDefault="00777D0E" w:rsidP="00086B18">
      <w:pPr>
        <w:spacing w:after="0" w:line="240" w:lineRule="auto"/>
      </w:pPr>
      <w:r>
        <w:separator/>
      </w:r>
    </w:p>
  </w:endnote>
  <w:endnote w:type="continuationSeparator" w:id="0">
    <w:p w14:paraId="298943DB" w14:textId="77777777" w:rsidR="00777D0E" w:rsidRDefault="00777D0E" w:rsidP="00086B18">
      <w:pPr>
        <w:spacing w:after="0" w:line="240" w:lineRule="auto"/>
      </w:pPr>
      <w:r>
        <w:continuationSeparator/>
      </w:r>
    </w:p>
  </w:endnote>
  <w:endnote w:type="continuationNotice" w:id="1">
    <w:p w14:paraId="2D7DCC57" w14:textId="77777777" w:rsidR="00777D0E" w:rsidRDefault="00777D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altName w:val="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ext">
    <w:altName w:val="Calibri"/>
    <w:charset w:val="00"/>
    <w:family w:val="swiss"/>
    <w:pitch w:val="variable"/>
    <w:sig w:usb0="8000002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Avenir Next LT Pro Light">
    <w:charset w:val="00"/>
    <w:family w:val="swiss"/>
    <w:pitch w:val="variable"/>
    <w:sig w:usb0="A00000E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075B9" w14:textId="77777777" w:rsidR="00777D0E" w:rsidRDefault="00777D0E" w:rsidP="00086B18">
      <w:pPr>
        <w:spacing w:after="0" w:line="240" w:lineRule="auto"/>
      </w:pPr>
      <w:r>
        <w:separator/>
      </w:r>
    </w:p>
  </w:footnote>
  <w:footnote w:type="continuationSeparator" w:id="0">
    <w:p w14:paraId="6627392A" w14:textId="77777777" w:rsidR="00777D0E" w:rsidRDefault="00777D0E" w:rsidP="00086B18">
      <w:pPr>
        <w:spacing w:after="0" w:line="240" w:lineRule="auto"/>
      </w:pPr>
      <w:r>
        <w:continuationSeparator/>
      </w:r>
    </w:p>
  </w:footnote>
  <w:footnote w:type="continuationNotice" w:id="1">
    <w:p w14:paraId="79A2FFE8" w14:textId="77777777" w:rsidR="00777D0E" w:rsidRDefault="00777D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45FD"/>
    <w:multiLevelType w:val="hybridMultilevel"/>
    <w:tmpl w:val="AB9631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8B75BB"/>
    <w:multiLevelType w:val="multilevel"/>
    <w:tmpl w:val="AAC61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D5B58"/>
    <w:multiLevelType w:val="multilevel"/>
    <w:tmpl w:val="20441C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13117"/>
    <w:multiLevelType w:val="multilevel"/>
    <w:tmpl w:val="E20ED3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D28E1"/>
    <w:multiLevelType w:val="hybridMultilevel"/>
    <w:tmpl w:val="4E8244F4"/>
    <w:lvl w:ilvl="0" w:tplc="FFFFFFFF">
      <w:start w:val="1"/>
      <w:numFmt w:val="decimal"/>
      <w:lvlText w:val="%1."/>
      <w:lvlJc w:val="left"/>
      <w:pPr>
        <w:ind w:left="360" w:hanging="360"/>
      </w:pPr>
      <w:rPr>
        <w:rFonts w:ascii="Avenir Next LT Pro" w:hAnsi="Avenir Next LT Pro"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B425F66"/>
    <w:multiLevelType w:val="multilevel"/>
    <w:tmpl w:val="096CE9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84C72"/>
    <w:multiLevelType w:val="hybridMultilevel"/>
    <w:tmpl w:val="741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6D82B"/>
    <w:multiLevelType w:val="hybridMultilevel"/>
    <w:tmpl w:val="8CD094CA"/>
    <w:lvl w:ilvl="0" w:tplc="A0CC2B42">
      <w:start w:val="1"/>
      <w:numFmt w:val="bullet"/>
      <w:lvlText w:val=""/>
      <w:lvlJc w:val="left"/>
      <w:pPr>
        <w:ind w:left="720" w:hanging="360"/>
      </w:pPr>
      <w:rPr>
        <w:rFonts w:ascii="Symbol" w:hAnsi="Symbol" w:hint="default"/>
      </w:rPr>
    </w:lvl>
    <w:lvl w:ilvl="1" w:tplc="DE0AE504">
      <w:start w:val="1"/>
      <w:numFmt w:val="bullet"/>
      <w:lvlText w:val="o"/>
      <w:lvlJc w:val="left"/>
      <w:pPr>
        <w:ind w:left="1440" w:hanging="360"/>
      </w:pPr>
      <w:rPr>
        <w:rFonts w:ascii="Courier New" w:hAnsi="Courier New" w:hint="default"/>
      </w:rPr>
    </w:lvl>
    <w:lvl w:ilvl="2" w:tplc="4AA4F8EA">
      <w:start w:val="1"/>
      <w:numFmt w:val="bullet"/>
      <w:lvlText w:val=""/>
      <w:lvlJc w:val="left"/>
      <w:pPr>
        <w:ind w:left="2160" w:hanging="360"/>
      </w:pPr>
      <w:rPr>
        <w:rFonts w:ascii="Wingdings" w:hAnsi="Wingdings" w:hint="default"/>
      </w:rPr>
    </w:lvl>
    <w:lvl w:ilvl="3" w:tplc="ACC0BEEE">
      <w:start w:val="1"/>
      <w:numFmt w:val="bullet"/>
      <w:lvlText w:val=""/>
      <w:lvlJc w:val="left"/>
      <w:pPr>
        <w:ind w:left="2880" w:hanging="360"/>
      </w:pPr>
      <w:rPr>
        <w:rFonts w:ascii="Symbol" w:hAnsi="Symbol" w:hint="default"/>
      </w:rPr>
    </w:lvl>
    <w:lvl w:ilvl="4" w:tplc="2F3ED68C">
      <w:start w:val="1"/>
      <w:numFmt w:val="bullet"/>
      <w:lvlText w:val="o"/>
      <w:lvlJc w:val="left"/>
      <w:pPr>
        <w:ind w:left="3600" w:hanging="360"/>
      </w:pPr>
      <w:rPr>
        <w:rFonts w:ascii="Courier New" w:hAnsi="Courier New" w:hint="default"/>
      </w:rPr>
    </w:lvl>
    <w:lvl w:ilvl="5" w:tplc="78E21666">
      <w:start w:val="1"/>
      <w:numFmt w:val="bullet"/>
      <w:lvlText w:val=""/>
      <w:lvlJc w:val="left"/>
      <w:pPr>
        <w:ind w:left="4320" w:hanging="360"/>
      </w:pPr>
      <w:rPr>
        <w:rFonts w:ascii="Wingdings" w:hAnsi="Wingdings" w:hint="default"/>
      </w:rPr>
    </w:lvl>
    <w:lvl w:ilvl="6" w:tplc="C07A9630">
      <w:start w:val="1"/>
      <w:numFmt w:val="bullet"/>
      <w:lvlText w:val=""/>
      <w:lvlJc w:val="left"/>
      <w:pPr>
        <w:ind w:left="5040" w:hanging="360"/>
      </w:pPr>
      <w:rPr>
        <w:rFonts w:ascii="Symbol" w:hAnsi="Symbol" w:hint="default"/>
      </w:rPr>
    </w:lvl>
    <w:lvl w:ilvl="7" w:tplc="27A8B7DE">
      <w:start w:val="1"/>
      <w:numFmt w:val="bullet"/>
      <w:lvlText w:val="o"/>
      <w:lvlJc w:val="left"/>
      <w:pPr>
        <w:ind w:left="5760" w:hanging="360"/>
      </w:pPr>
      <w:rPr>
        <w:rFonts w:ascii="Courier New" w:hAnsi="Courier New" w:hint="default"/>
      </w:rPr>
    </w:lvl>
    <w:lvl w:ilvl="8" w:tplc="65085AA4">
      <w:start w:val="1"/>
      <w:numFmt w:val="bullet"/>
      <w:lvlText w:val=""/>
      <w:lvlJc w:val="left"/>
      <w:pPr>
        <w:ind w:left="6480" w:hanging="360"/>
      </w:pPr>
      <w:rPr>
        <w:rFonts w:ascii="Wingdings" w:hAnsi="Wingdings" w:hint="default"/>
      </w:rPr>
    </w:lvl>
  </w:abstractNum>
  <w:abstractNum w:abstractNumId="8" w15:restartNumberingAfterBreak="0">
    <w:nsid w:val="1FAC51D7"/>
    <w:multiLevelType w:val="multilevel"/>
    <w:tmpl w:val="19DC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C301B1"/>
    <w:multiLevelType w:val="multilevel"/>
    <w:tmpl w:val="2FF068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DD45A9"/>
    <w:multiLevelType w:val="multilevel"/>
    <w:tmpl w:val="CB782FC4"/>
    <w:lvl w:ilvl="0">
      <w:start w:val="1"/>
      <w:numFmt w:val="decimal"/>
      <w:pStyle w:val="Style1"/>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1" w15:restartNumberingAfterBreak="0">
    <w:nsid w:val="2B853684"/>
    <w:multiLevelType w:val="hybridMultilevel"/>
    <w:tmpl w:val="632E3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91A92"/>
    <w:multiLevelType w:val="hybridMultilevel"/>
    <w:tmpl w:val="EB78060A"/>
    <w:lvl w:ilvl="0" w:tplc="0CA8EE82">
      <w:start w:val="1"/>
      <w:numFmt w:val="bullet"/>
      <w:lvlText w:val="·"/>
      <w:lvlJc w:val="left"/>
      <w:pPr>
        <w:ind w:left="720" w:hanging="360"/>
      </w:pPr>
      <w:rPr>
        <w:rFonts w:ascii="Symbol" w:hAnsi="Symbol" w:hint="default"/>
      </w:rPr>
    </w:lvl>
    <w:lvl w:ilvl="1" w:tplc="89CCE77E">
      <w:start w:val="1"/>
      <w:numFmt w:val="bullet"/>
      <w:lvlText w:val="o"/>
      <w:lvlJc w:val="left"/>
      <w:pPr>
        <w:ind w:left="1440" w:hanging="360"/>
      </w:pPr>
      <w:rPr>
        <w:rFonts w:ascii="Courier New" w:hAnsi="Courier New" w:hint="default"/>
      </w:rPr>
    </w:lvl>
    <w:lvl w:ilvl="2" w:tplc="81AE925A">
      <w:start w:val="1"/>
      <w:numFmt w:val="bullet"/>
      <w:lvlText w:val=""/>
      <w:lvlJc w:val="left"/>
      <w:pPr>
        <w:ind w:left="2160" w:hanging="360"/>
      </w:pPr>
      <w:rPr>
        <w:rFonts w:ascii="Wingdings" w:hAnsi="Wingdings" w:hint="default"/>
      </w:rPr>
    </w:lvl>
    <w:lvl w:ilvl="3" w:tplc="2A4E4412">
      <w:start w:val="1"/>
      <w:numFmt w:val="bullet"/>
      <w:lvlText w:val=""/>
      <w:lvlJc w:val="left"/>
      <w:pPr>
        <w:ind w:left="2880" w:hanging="360"/>
      </w:pPr>
      <w:rPr>
        <w:rFonts w:ascii="Symbol" w:hAnsi="Symbol" w:hint="default"/>
      </w:rPr>
    </w:lvl>
    <w:lvl w:ilvl="4" w:tplc="B6B6E1A0">
      <w:start w:val="1"/>
      <w:numFmt w:val="bullet"/>
      <w:lvlText w:val="o"/>
      <w:lvlJc w:val="left"/>
      <w:pPr>
        <w:ind w:left="3600" w:hanging="360"/>
      </w:pPr>
      <w:rPr>
        <w:rFonts w:ascii="Courier New" w:hAnsi="Courier New" w:hint="default"/>
      </w:rPr>
    </w:lvl>
    <w:lvl w:ilvl="5" w:tplc="7256AB54">
      <w:start w:val="1"/>
      <w:numFmt w:val="bullet"/>
      <w:lvlText w:val=""/>
      <w:lvlJc w:val="left"/>
      <w:pPr>
        <w:ind w:left="4320" w:hanging="360"/>
      </w:pPr>
      <w:rPr>
        <w:rFonts w:ascii="Wingdings" w:hAnsi="Wingdings" w:hint="default"/>
      </w:rPr>
    </w:lvl>
    <w:lvl w:ilvl="6" w:tplc="51B4D010">
      <w:start w:val="1"/>
      <w:numFmt w:val="bullet"/>
      <w:lvlText w:val=""/>
      <w:lvlJc w:val="left"/>
      <w:pPr>
        <w:ind w:left="5040" w:hanging="360"/>
      </w:pPr>
      <w:rPr>
        <w:rFonts w:ascii="Symbol" w:hAnsi="Symbol" w:hint="default"/>
      </w:rPr>
    </w:lvl>
    <w:lvl w:ilvl="7" w:tplc="9EBE8704">
      <w:start w:val="1"/>
      <w:numFmt w:val="bullet"/>
      <w:lvlText w:val="o"/>
      <w:lvlJc w:val="left"/>
      <w:pPr>
        <w:ind w:left="5760" w:hanging="360"/>
      </w:pPr>
      <w:rPr>
        <w:rFonts w:ascii="Courier New" w:hAnsi="Courier New" w:hint="default"/>
      </w:rPr>
    </w:lvl>
    <w:lvl w:ilvl="8" w:tplc="13D64324">
      <w:start w:val="1"/>
      <w:numFmt w:val="bullet"/>
      <w:lvlText w:val=""/>
      <w:lvlJc w:val="left"/>
      <w:pPr>
        <w:ind w:left="6480" w:hanging="360"/>
      </w:pPr>
      <w:rPr>
        <w:rFonts w:ascii="Wingdings" w:hAnsi="Wingdings" w:hint="default"/>
      </w:rPr>
    </w:lvl>
  </w:abstractNum>
  <w:abstractNum w:abstractNumId="13" w15:restartNumberingAfterBreak="0">
    <w:nsid w:val="32EC46A2"/>
    <w:multiLevelType w:val="multilevel"/>
    <w:tmpl w:val="CC7EA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A25DAA"/>
    <w:multiLevelType w:val="multilevel"/>
    <w:tmpl w:val="3F18EC26"/>
    <w:lvl w:ilvl="0">
      <w:start w:val="1"/>
      <w:numFmt w:val="decimal"/>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3B6142C0"/>
    <w:multiLevelType w:val="multilevel"/>
    <w:tmpl w:val="6B8A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6F1F5C"/>
    <w:multiLevelType w:val="multilevel"/>
    <w:tmpl w:val="7E9C839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7" w15:restartNumberingAfterBreak="0">
    <w:nsid w:val="40D61319"/>
    <w:multiLevelType w:val="multilevel"/>
    <w:tmpl w:val="9B34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54621C"/>
    <w:multiLevelType w:val="multilevel"/>
    <w:tmpl w:val="3544EB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241F16"/>
    <w:multiLevelType w:val="multilevel"/>
    <w:tmpl w:val="730AA468"/>
    <w:lvl w:ilvl="0">
      <w:start w:val="1"/>
      <w:numFmt w:val="decimal"/>
      <w:lvlText w:val="%1"/>
      <w:lvlJc w:val="left"/>
      <w:pPr>
        <w:ind w:left="506" w:hanging="50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4CC861D9"/>
    <w:multiLevelType w:val="hybridMultilevel"/>
    <w:tmpl w:val="5B1A7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D61BF9"/>
    <w:multiLevelType w:val="hybridMultilevel"/>
    <w:tmpl w:val="A8B8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DF7FD0"/>
    <w:multiLevelType w:val="hybridMultilevel"/>
    <w:tmpl w:val="07F0CA82"/>
    <w:lvl w:ilvl="0" w:tplc="6DEEA408">
      <w:start w:val="1"/>
      <w:numFmt w:val="bullet"/>
      <w:lvlText w:val="·"/>
      <w:lvlJc w:val="left"/>
      <w:pPr>
        <w:ind w:left="720" w:hanging="360"/>
      </w:pPr>
      <w:rPr>
        <w:rFonts w:ascii="Symbol" w:hAnsi="Symbol" w:hint="default"/>
      </w:rPr>
    </w:lvl>
    <w:lvl w:ilvl="1" w:tplc="4330D386">
      <w:start w:val="1"/>
      <w:numFmt w:val="bullet"/>
      <w:lvlText w:val="o"/>
      <w:lvlJc w:val="left"/>
      <w:pPr>
        <w:ind w:left="1440" w:hanging="360"/>
      </w:pPr>
      <w:rPr>
        <w:rFonts w:ascii="Courier New" w:hAnsi="Courier New" w:hint="default"/>
      </w:rPr>
    </w:lvl>
    <w:lvl w:ilvl="2" w:tplc="36D028D2">
      <w:start w:val="1"/>
      <w:numFmt w:val="bullet"/>
      <w:lvlText w:val=""/>
      <w:lvlJc w:val="left"/>
      <w:pPr>
        <w:ind w:left="2160" w:hanging="360"/>
      </w:pPr>
      <w:rPr>
        <w:rFonts w:ascii="Wingdings" w:hAnsi="Wingdings" w:hint="default"/>
      </w:rPr>
    </w:lvl>
    <w:lvl w:ilvl="3" w:tplc="7CC4D9CA">
      <w:start w:val="1"/>
      <w:numFmt w:val="bullet"/>
      <w:lvlText w:val=""/>
      <w:lvlJc w:val="left"/>
      <w:pPr>
        <w:ind w:left="2880" w:hanging="360"/>
      </w:pPr>
      <w:rPr>
        <w:rFonts w:ascii="Symbol" w:hAnsi="Symbol" w:hint="default"/>
      </w:rPr>
    </w:lvl>
    <w:lvl w:ilvl="4" w:tplc="BFD26A8A">
      <w:start w:val="1"/>
      <w:numFmt w:val="bullet"/>
      <w:lvlText w:val="o"/>
      <w:lvlJc w:val="left"/>
      <w:pPr>
        <w:ind w:left="3600" w:hanging="360"/>
      </w:pPr>
      <w:rPr>
        <w:rFonts w:ascii="Courier New" w:hAnsi="Courier New" w:hint="default"/>
      </w:rPr>
    </w:lvl>
    <w:lvl w:ilvl="5" w:tplc="B89A6930">
      <w:start w:val="1"/>
      <w:numFmt w:val="bullet"/>
      <w:lvlText w:val=""/>
      <w:lvlJc w:val="left"/>
      <w:pPr>
        <w:ind w:left="4320" w:hanging="360"/>
      </w:pPr>
      <w:rPr>
        <w:rFonts w:ascii="Wingdings" w:hAnsi="Wingdings" w:hint="default"/>
      </w:rPr>
    </w:lvl>
    <w:lvl w:ilvl="6" w:tplc="D6DC4E08">
      <w:start w:val="1"/>
      <w:numFmt w:val="bullet"/>
      <w:lvlText w:val=""/>
      <w:lvlJc w:val="left"/>
      <w:pPr>
        <w:ind w:left="5040" w:hanging="360"/>
      </w:pPr>
      <w:rPr>
        <w:rFonts w:ascii="Symbol" w:hAnsi="Symbol" w:hint="default"/>
      </w:rPr>
    </w:lvl>
    <w:lvl w:ilvl="7" w:tplc="034254DE">
      <w:start w:val="1"/>
      <w:numFmt w:val="bullet"/>
      <w:lvlText w:val="o"/>
      <w:lvlJc w:val="left"/>
      <w:pPr>
        <w:ind w:left="5760" w:hanging="360"/>
      </w:pPr>
      <w:rPr>
        <w:rFonts w:ascii="Courier New" w:hAnsi="Courier New" w:hint="default"/>
      </w:rPr>
    </w:lvl>
    <w:lvl w:ilvl="8" w:tplc="4C6EAA90">
      <w:start w:val="1"/>
      <w:numFmt w:val="bullet"/>
      <w:lvlText w:val=""/>
      <w:lvlJc w:val="left"/>
      <w:pPr>
        <w:ind w:left="6480" w:hanging="360"/>
      </w:pPr>
      <w:rPr>
        <w:rFonts w:ascii="Wingdings" w:hAnsi="Wingdings" w:hint="default"/>
      </w:rPr>
    </w:lvl>
  </w:abstractNum>
  <w:abstractNum w:abstractNumId="23" w15:restartNumberingAfterBreak="0">
    <w:nsid w:val="545D3417"/>
    <w:multiLevelType w:val="multilevel"/>
    <w:tmpl w:val="2FC0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769FAA"/>
    <w:multiLevelType w:val="hybridMultilevel"/>
    <w:tmpl w:val="57A60732"/>
    <w:lvl w:ilvl="0" w:tplc="50F08512">
      <w:start w:val="1"/>
      <w:numFmt w:val="bullet"/>
      <w:lvlText w:val=""/>
      <w:lvlJc w:val="left"/>
      <w:pPr>
        <w:ind w:left="1080" w:hanging="360"/>
      </w:pPr>
      <w:rPr>
        <w:rFonts w:ascii="Symbol" w:hAnsi="Symbol" w:hint="default"/>
      </w:rPr>
    </w:lvl>
    <w:lvl w:ilvl="1" w:tplc="76C046A4">
      <w:start w:val="1"/>
      <w:numFmt w:val="bullet"/>
      <w:lvlText w:val="o"/>
      <w:lvlJc w:val="left"/>
      <w:pPr>
        <w:ind w:left="1800" w:hanging="360"/>
      </w:pPr>
      <w:rPr>
        <w:rFonts w:ascii="Courier New" w:hAnsi="Courier New" w:hint="default"/>
      </w:rPr>
    </w:lvl>
    <w:lvl w:ilvl="2" w:tplc="9236C836">
      <w:start w:val="1"/>
      <w:numFmt w:val="bullet"/>
      <w:lvlText w:val=""/>
      <w:lvlJc w:val="left"/>
      <w:pPr>
        <w:ind w:left="2520" w:hanging="360"/>
      </w:pPr>
      <w:rPr>
        <w:rFonts w:ascii="Wingdings" w:hAnsi="Wingdings" w:hint="default"/>
      </w:rPr>
    </w:lvl>
    <w:lvl w:ilvl="3" w:tplc="7BDAE5BE">
      <w:start w:val="1"/>
      <w:numFmt w:val="bullet"/>
      <w:lvlText w:val=""/>
      <w:lvlJc w:val="left"/>
      <w:pPr>
        <w:ind w:left="3240" w:hanging="360"/>
      </w:pPr>
      <w:rPr>
        <w:rFonts w:ascii="Symbol" w:hAnsi="Symbol" w:hint="default"/>
      </w:rPr>
    </w:lvl>
    <w:lvl w:ilvl="4" w:tplc="45EE3D46">
      <w:start w:val="1"/>
      <w:numFmt w:val="bullet"/>
      <w:lvlText w:val="o"/>
      <w:lvlJc w:val="left"/>
      <w:pPr>
        <w:ind w:left="3960" w:hanging="360"/>
      </w:pPr>
      <w:rPr>
        <w:rFonts w:ascii="Courier New" w:hAnsi="Courier New" w:hint="default"/>
      </w:rPr>
    </w:lvl>
    <w:lvl w:ilvl="5" w:tplc="003435E8">
      <w:start w:val="1"/>
      <w:numFmt w:val="bullet"/>
      <w:lvlText w:val=""/>
      <w:lvlJc w:val="left"/>
      <w:pPr>
        <w:ind w:left="4680" w:hanging="360"/>
      </w:pPr>
      <w:rPr>
        <w:rFonts w:ascii="Wingdings" w:hAnsi="Wingdings" w:hint="default"/>
      </w:rPr>
    </w:lvl>
    <w:lvl w:ilvl="6" w:tplc="6D78F668">
      <w:start w:val="1"/>
      <w:numFmt w:val="bullet"/>
      <w:lvlText w:val=""/>
      <w:lvlJc w:val="left"/>
      <w:pPr>
        <w:ind w:left="5400" w:hanging="360"/>
      </w:pPr>
      <w:rPr>
        <w:rFonts w:ascii="Symbol" w:hAnsi="Symbol" w:hint="default"/>
      </w:rPr>
    </w:lvl>
    <w:lvl w:ilvl="7" w:tplc="864EC1B0">
      <w:start w:val="1"/>
      <w:numFmt w:val="bullet"/>
      <w:lvlText w:val="o"/>
      <w:lvlJc w:val="left"/>
      <w:pPr>
        <w:ind w:left="6120" w:hanging="360"/>
      </w:pPr>
      <w:rPr>
        <w:rFonts w:ascii="Courier New" w:hAnsi="Courier New" w:hint="default"/>
      </w:rPr>
    </w:lvl>
    <w:lvl w:ilvl="8" w:tplc="3524ED26">
      <w:start w:val="1"/>
      <w:numFmt w:val="bullet"/>
      <w:lvlText w:val=""/>
      <w:lvlJc w:val="left"/>
      <w:pPr>
        <w:ind w:left="6840" w:hanging="360"/>
      </w:pPr>
      <w:rPr>
        <w:rFonts w:ascii="Wingdings" w:hAnsi="Wingdings" w:hint="default"/>
      </w:rPr>
    </w:lvl>
  </w:abstractNum>
  <w:abstractNum w:abstractNumId="25" w15:restartNumberingAfterBreak="0">
    <w:nsid w:val="619F4960"/>
    <w:multiLevelType w:val="hybridMultilevel"/>
    <w:tmpl w:val="4E8244F4"/>
    <w:lvl w:ilvl="0" w:tplc="BC14C4D8">
      <w:start w:val="1"/>
      <w:numFmt w:val="decimal"/>
      <w:lvlText w:val="%1."/>
      <w:lvlJc w:val="left"/>
      <w:pPr>
        <w:ind w:left="360" w:hanging="360"/>
      </w:pPr>
      <w:rPr>
        <w:rFonts w:ascii="Avenir Next LT Pro" w:hAnsi="Avenir Next LT Pro"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8501004"/>
    <w:multiLevelType w:val="hybridMultilevel"/>
    <w:tmpl w:val="4914F73E"/>
    <w:lvl w:ilvl="0" w:tplc="01FC924E">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931976"/>
    <w:multiLevelType w:val="multilevel"/>
    <w:tmpl w:val="FF6A4B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F881037"/>
    <w:multiLevelType w:val="multilevel"/>
    <w:tmpl w:val="9F2CF6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E85E48"/>
    <w:multiLevelType w:val="hybridMultilevel"/>
    <w:tmpl w:val="183A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363CF"/>
    <w:multiLevelType w:val="multilevel"/>
    <w:tmpl w:val="9438CA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D52912"/>
    <w:multiLevelType w:val="multilevel"/>
    <w:tmpl w:val="A18AC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DE5547"/>
    <w:multiLevelType w:val="hybridMultilevel"/>
    <w:tmpl w:val="4E8244F4"/>
    <w:lvl w:ilvl="0" w:tplc="FFFFFFFF">
      <w:start w:val="1"/>
      <w:numFmt w:val="decimal"/>
      <w:lvlText w:val="%1."/>
      <w:lvlJc w:val="left"/>
      <w:pPr>
        <w:ind w:left="360" w:hanging="360"/>
      </w:pPr>
      <w:rPr>
        <w:rFonts w:ascii="Avenir Next LT Pro" w:hAnsi="Avenir Next LT Pro"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EFE26C9"/>
    <w:multiLevelType w:val="hybridMultilevel"/>
    <w:tmpl w:val="4288F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3741086">
    <w:abstractNumId w:val="7"/>
  </w:num>
  <w:num w:numId="2" w16cid:durableId="2072653774">
    <w:abstractNumId w:val="10"/>
  </w:num>
  <w:num w:numId="3" w16cid:durableId="1511027608">
    <w:abstractNumId w:val="13"/>
  </w:num>
  <w:num w:numId="4" w16cid:durableId="459425303">
    <w:abstractNumId w:val="21"/>
  </w:num>
  <w:num w:numId="5" w16cid:durableId="1205941645">
    <w:abstractNumId w:val="29"/>
  </w:num>
  <w:num w:numId="6" w16cid:durableId="601302187">
    <w:abstractNumId w:val="24"/>
  </w:num>
  <w:num w:numId="7" w16cid:durableId="295792390">
    <w:abstractNumId w:val="0"/>
  </w:num>
  <w:num w:numId="8" w16cid:durableId="855074313">
    <w:abstractNumId w:val="16"/>
  </w:num>
  <w:num w:numId="9" w16cid:durableId="206843625">
    <w:abstractNumId w:val="23"/>
  </w:num>
  <w:num w:numId="10" w16cid:durableId="681082856">
    <w:abstractNumId w:val="14"/>
  </w:num>
  <w:num w:numId="11" w16cid:durableId="1238513491">
    <w:abstractNumId w:val="19"/>
  </w:num>
  <w:num w:numId="12" w16cid:durableId="244538382">
    <w:abstractNumId w:val="6"/>
  </w:num>
  <w:num w:numId="13" w16cid:durableId="400449478">
    <w:abstractNumId w:val="20"/>
  </w:num>
  <w:num w:numId="14" w16cid:durableId="343942834">
    <w:abstractNumId w:val="12"/>
  </w:num>
  <w:num w:numId="15" w16cid:durableId="1445273004">
    <w:abstractNumId w:val="22"/>
  </w:num>
  <w:num w:numId="16" w16cid:durableId="1287278641">
    <w:abstractNumId w:val="26"/>
  </w:num>
  <w:num w:numId="17" w16cid:durableId="1219703711">
    <w:abstractNumId w:val="11"/>
  </w:num>
  <w:num w:numId="18" w16cid:durableId="794953225">
    <w:abstractNumId w:val="8"/>
  </w:num>
  <w:num w:numId="19" w16cid:durableId="361320537">
    <w:abstractNumId w:val="27"/>
  </w:num>
  <w:num w:numId="20" w16cid:durableId="548103984">
    <w:abstractNumId w:val="15"/>
  </w:num>
  <w:num w:numId="21" w16cid:durableId="1623153769">
    <w:abstractNumId w:val="30"/>
  </w:num>
  <w:num w:numId="22" w16cid:durableId="1727146037">
    <w:abstractNumId w:val="1"/>
  </w:num>
  <w:num w:numId="23" w16cid:durableId="751466226">
    <w:abstractNumId w:val="3"/>
  </w:num>
  <w:num w:numId="24" w16cid:durableId="2072582270">
    <w:abstractNumId w:val="31"/>
  </w:num>
  <w:num w:numId="25" w16cid:durableId="1491483599">
    <w:abstractNumId w:val="28"/>
  </w:num>
  <w:num w:numId="26" w16cid:durableId="1113282266">
    <w:abstractNumId w:val="9"/>
  </w:num>
  <w:num w:numId="27" w16cid:durableId="896892683">
    <w:abstractNumId w:val="2"/>
  </w:num>
  <w:num w:numId="28" w16cid:durableId="388235299">
    <w:abstractNumId w:val="18"/>
  </w:num>
  <w:num w:numId="29" w16cid:durableId="1943148578">
    <w:abstractNumId w:val="5"/>
  </w:num>
  <w:num w:numId="30" w16cid:durableId="2007128637">
    <w:abstractNumId w:val="17"/>
  </w:num>
  <w:num w:numId="31" w16cid:durableId="693313473">
    <w:abstractNumId w:val="25"/>
  </w:num>
  <w:num w:numId="32" w16cid:durableId="122508444">
    <w:abstractNumId w:val="4"/>
  </w:num>
  <w:num w:numId="33" w16cid:durableId="1097946331">
    <w:abstractNumId w:val="32"/>
  </w:num>
  <w:num w:numId="34" w16cid:durableId="1585065092">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83"/>
    <w:rsid w:val="000027F5"/>
    <w:rsid w:val="000038F8"/>
    <w:rsid w:val="0000434F"/>
    <w:rsid w:val="0000498E"/>
    <w:rsid w:val="00004A6E"/>
    <w:rsid w:val="00005586"/>
    <w:rsid w:val="00006AC9"/>
    <w:rsid w:val="000101DA"/>
    <w:rsid w:val="00010FFA"/>
    <w:rsid w:val="00011150"/>
    <w:rsid w:val="00012234"/>
    <w:rsid w:val="00014368"/>
    <w:rsid w:val="00014396"/>
    <w:rsid w:val="000157E9"/>
    <w:rsid w:val="000160D2"/>
    <w:rsid w:val="0001665B"/>
    <w:rsid w:val="0002091C"/>
    <w:rsid w:val="000229DA"/>
    <w:rsid w:val="00026639"/>
    <w:rsid w:val="00032258"/>
    <w:rsid w:val="00033102"/>
    <w:rsid w:val="00033830"/>
    <w:rsid w:val="00033B66"/>
    <w:rsid w:val="00037E30"/>
    <w:rsid w:val="00042A16"/>
    <w:rsid w:val="000451AA"/>
    <w:rsid w:val="0004763C"/>
    <w:rsid w:val="00056447"/>
    <w:rsid w:val="00057B48"/>
    <w:rsid w:val="00061719"/>
    <w:rsid w:val="00062362"/>
    <w:rsid w:val="00062EF3"/>
    <w:rsid w:val="00065C15"/>
    <w:rsid w:val="0006613F"/>
    <w:rsid w:val="00066316"/>
    <w:rsid w:val="00070A5C"/>
    <w:rsid w:val="0007348D"/>
    <w:rsid w:val="00073A05"/>
    <w:rsid w:val="0008172E"/>
    <w:rsid w:val="00081D12"/>
    <w:rsid w:val="000823AA"/>
    <w:rsid w:val="00085A75"/>
    <w:rsid w:val="00086B18"/>
    <w:rsid w:val="00091236"/>
    <w:rsid w:val="00095730"/>
    <w:rsid w:val="000A497E"/>
    <w:rsid w:val="000A4F6A"/>
    <w:rsid w:val="000A5CFB"/>
    <w:rsid w:val="000A5DFE"/>
    <w:rsid w:val="000A7F9E"/>
    <w:rsid w:val="000B2C77"/>
    <w:rsid w:val="000B7926"/>
    <w:rsid w:val="000B7986"/>
    <w:rsid w:val="000C1E83"/>
    <w:rsid w:val="000C3947"/>
    <w:rsid w:val="000D3EBF"/>
    <w:rsid w:val="000D73E6"/>
    <w:rsid w:val="000E05EE"/>
    <w:rsid w:val="000E1C98"/>
    <w:rsid w:val="000E4B71"/>
    <w:rsid w:val="00101EFE"/>
    <w:rsid w:val="0010485E"/>
    <w:rsid w:val="00104FEC"/>
    <w:rsid w:val="00105ADC"/>
    <w:rsid w:val="00105C01"/>
    <w:rsid w:val="001060FE"/>
    <w:rsid w:val="001115E1"/>
    <w:rsid w:val="00112F47"/>
    <w:rsid w:val="001134B1"/>
    <w:rsid w:val="00115A20"/>
    <w:rsid w:val="00125619"/>
    <w:rsid w:val="00130D16"/>
    <w:rsid w:val="00132AB2"/>
    <w:rsid w:val="00135ADE"/>
    <w:rsid w:val="00135FE8"/>
    <w:rsid w:val="001378DE"/>
    <w:rsid w:val="00140526"/>
    <w:rsid w:val="001414BA"/>
    <w:rsid w:val="00142103"/>
    <w:rsid w:val="00145364"/>
    <w:rsid w:val="001506F3"/>
    <w:rsid w:val="001530F0"/>
    <w:rsid w:val="001534B1"/>
    <w:rsid w:val="00153909"/>
    <w:rsid w:val="001576F6"/>
    <w:rsid w:val="00163A86"/>
    <w:rsid w:val="0016724B"/>
    <w:rsid w:val="00170722"/>
    <w:rsid w:val="001727E4"/>
    <w:rsid w:val="00173A4F"/>
    <w:rsid w:val="0017464C"/>
    <w:rsid w:val="00181521"/>
    <w:rsid w:val="00182429"/>
    <w:rsid w:val="001836DB"/>
    <w:rsid w:val="001844A9"/>
    <w:rsid w:val="0018482F"/>
    <w:rsid w:val="00190937"/>
    <w:rsid w:val="00190D59"/>
    <w:rsid w:val="00192A02"/>
    <w:rsid w:val="001934F8"/>
    <w:rsid w:val="00194575"/>
    <w:rsid w:val="0019657D"/>
    <w:rsid w:val="00197FE8"/>
    <w:rsid w:val="001A4B9F"/>
    <w:rsid w:val="001A4F46"/>
    <w:rsid w:val="001A7033"/>
    <w:rsid w:val="001A7B14"/>
    <w:rsid w:val="001B171F"/>
    <w:rsid w:val="001B2E32"/>
    <w:rsid w:val="001B3710"/>
    <w:rsid w:val="001B5418"/>
    <w:rsid w:val="001B559E"/>
    <w:rsid w:val="001B6F04"/>
    <w:rsid w:val="001C5A40"/>
    <w:rsid w:val="001C63E8"/>
    <w:rsid w:val="001C679A"/>
    <w:rsid w:val="001D240D"/>
    <w:rsid w:val="001D31DE"/>
    <w:rsid w:val="001D527A"/>
    <w:rsid w:val="001D5761"/>
    <w:rsid w:val="001D64DC"/>
    <w:rsid w:val="001E0C39"/>
    <w:rsid w:val="001E0DE3"/>
    <w:rsid w:val="001E1005"/>
    <w:rsid w:val="001E1537"/>
    <w:rsid w:val="001E380E"/>
    <w:rsid w:val="001F04F2"/>
    <w:rsid w:val="001F0AA7"/>
    <w:rsid w:val="001F2E1B"/>
    <w:rsid w:val="001F4AB6"/>
    <w:rsid w:val="001F74A4"/>
    <w:rsid w:val="001F7919"/>
    <w:rsid w:val="00204A17"/>
    <w:rsid w:val="002100E7"/>
    <w:rsid w:val="00210957"/>
    <w:rsid w:val="00212507"/>
    <w:rsid w:val="00213D57"/>
    <w:rsid w:val="002147AF"/>
    <w:rsid w:val="0021585E"/>
    <w:rsid w:val="00217CE8"/>
    <w:rsid w:val="00224431"/>
    <w:rsid w:val="00224C27"/>
    <w:rsid w:val="002332B9"/>
    <w:rsid w:val="00233B84"/>
    <w:rsid w:val="002370F0"/>
    <w:rsid w:val="00242409"/>
    <w:rsid w:val="00242780"/>
    <w:rsid w:val="00245F14"/>
    <w:rsid w:val="002520E5"/>
    <w:rsid w:val="00252CDA"/>
    <w:rsid w:val="00260334"/>
    <w:rsid w:val="00261F6C"/>
    <w:rsid w:val="0026470D"/>
    <w:rsid w:val="00271609"/>
    <w:rsid w:val="00272088"/>
    <w:rsid w:val="00273670"/>
    <w:rsid w:val="00273A07"/>
    <w:rsid w:val="00274087"/>
    <w:rsid w:val="00274126"/>
    <w:rsid w:val="00274B0E"/>
    <w:rsid w:val="00275228"/>
    <w:rsid w:val="00275E93"/>
    <w:rsid w:val="002761EA"/>
    <w:rsid w:val="0027726D"/>
    <w:rsid w:val="00282032"/>
    <w:rsid w:val="00283F71"/>
    <w:rsid w:val="002872E9"/>
    <w:rsid w:val="002875E9"/>
    <w:rsid w:val="00291480"/>
    <w:rsid w:val="00291F43"/>
    <w:rsid w:val="00294130"/>
    <w:rsid w:val="00296C05"/>
    <w:rsid w:val="00296D2A"/>
    <w:rsid w:val="002A26A9"/>
    <w:rsid w:val="002A274B"/>
    <w:rsid w:val="002A6031"/>
    <w:rsid w:val="002A7883"/>
    <w:rsid w:val="002B3E88"/>
    <w:rsid w:val="002B6DE6"/>
    <w:rsid w:val="002C28AB"/>
    <w:rsid w:val="002C4E80"/>
    <w:rsid w:val="002C5AD0"/>
    <w:rsid w:val="002D1874"/>
    <w:rsid w:val="002D2E4A"/>
    <w:rsid w:val="002D4928"/>
    <w:rsid w:val="002D6325"/>
    <w:rsid w:val="002E058C"/>
    <w:rsid w:val="002E2E09"/>
    <w:rsid w:val="002E3246"/>
    <w:rsid w:val="002E39DD"/>
    <w:rsid w:val="002E5285"/>
    <w:rsid w:val="002E5C6B"/>
    <w:rsid w:val="002F08C1"/>
    <w:rsid w:val="002F0FC1"/>
    <w:rsid w:val="002F2359"/>
    <w:rsid w:val="002F531C"/>
    <w:rsid w:val="002F78DD"/>
    <w:rsid w:val="00300981"/>
    <w:rsid w:val="0030265C"/>
    <w:rsid w:val="00303493"/>
    <w:rsid w:val="00306B9C"/>
    <w:rsid w:val="00306F65"/>
    <w:rsid w:val="00307AF3"/>
    <w:rsid w:val="003102CB"/>
    <w:rsid w:val="0031143E"/>
    <w:rsid w:val="00311B64"/>
    <w:rsid w:val="003146D0"/>
    <w:rsid w:val="003164FA"/>
    <w:rsid w:val="00320A9A"/>
    <w:rsid w:val="0032498D"/>
    <w:rsid w:val="00326948"/>
    <w:rsid w:val="00327B12"/>
    <w:rsid w:val="00327E1E"/>
    <w:rsid w:val="003348E6"/>
    <w:rsid w:val="003357E4"/>
    <w:rsid w:val="00343C4D"/>
    <w:rsid w:val="0035010E"/>
    <w:rsid w:val="00350894"/>
    <w:rsid w:val="00352407"/>
    <w:rsid w:val="003537BC"/>
    <w:rsid w:val="00355344"/>
    <w:rsid w:val="00356671"/>
    <w:rsid w:val="0036167D"/>
    <w:rsid w:val="003618B3"/>
    <w:rsid w:val="003710F5"/>
    <w:rsid w:val="00371A76"/>
    <w:rsid w:val="00374549"/>
    <w:rsid w:val="00375F74"/>
    <w:rsid w:val="00377A12"/>
    <w:rsid w:val="00380BFD"/>
    <w:rsid w:val="00384723"/>
    <w:rsid w:val="00384F4D"/>
    <w:rsid w:val="00387DF2"/>
    <w:rsid w:val="00390767"/>
    <w:rsid w:val="00392691"/>
    <w:rsid w:val="003938D7"/>
    <w:rsid w:val="003A0F42"/>
    <w:rsid w:val="003A0F4A"/>
    <w:rsid w:val="003A3038"/>
    <w:rsid w:val="003A3DE9"/>
    <w:rsid w:val="003A7CDB"/>
    <w:rsid w:val="003B26D6"/>
    <w:rsid w:val="003B3F7B"/>
    <w:rsid w:val="003B6BBC"/>
    <w:rsid w:val="003C0357"/>
    <w:rsid w:val="003C0613"/>
    <w:rsid w:val="003C3A19"/>
    <w:rsid w:val="003C400E"/>
    <w:rsid w:val="003D05AD"/>
    <w:rsid w:val="003D24F1"/>
    <w:rsid w:val="003D2E41"/>
    <w:rsid w:val="003D382C"/>
    <w:rsid w:val="003D38AF"/>
    <w:rsid w:val="003D46D7"/>
    <w:rsid w:val="003D7E03"/>
    <w:rsid w:val="003E0009"/>
    <w:rsid w:val="003E0390"/>
    <w:rsid w:val="003E2602"/>
    <w:rsid w:val="003E3D11"/>
    <w:rsid w:val="003E5953"/>
    <w:rsid w:val="003E6030"/>
    <w:rsid w:val="003E6230"/>
    <w:rsid w:val="003E773E"/>
    <w:rsid w:val="003F6B85"/>
    <w:rsid w:val="00400B45"/>
    <w:rsid w:val="00405073"/>
    <w:rsid w:val="00406B99"/>
    <w:rsid w:val="00410904"/>
    <w:rsid w:val="004218B9"/>
    <w:rsid w:val="004218F1"/>
    <w:rsid w:val="00426D95"/>
    <w:rsid w:val="00427EF6"/>
    <w:rsid w:val="0043088A"/>
    <w:rsid w:val="00437B19"/>
    <w:rsid w:val="004419F9"/>
    <w:rsid w:val="00441A72"/>
    <w:rsid w:val="00445747"/>
    <w:rsid w:val="00447A82"/>
    <w:rsid w:val="004518E8"/>
    <w:rsid w:val="00451DBD"/>
    <w:rsid w:val="00452090"/>
    <w:rsid w:val="00455907"/>
    <w:rsid w:val="004617DD"/>
    <w:rsid w:val="00461A32"/>
    <w:rsid w:val="00463F04"/>
    <w:rsid w:val="0046752B"/>
    <w:rsid w:val="004723E9"/>
    <w:rsid w:val="004755FD"/>
    <w:rsid w:val="00475861"/>
    <w:rsid w:val="00476E23"/>
    <w:rsid w:val="00477EDE"/>
    <w:rsid w:val="004807CF"/>
    <w:rsid w:val="00480AB5"/>
    <w:rsid w:val="00482DE3"/>
    <w:rsid w:val="00482E32"/>
    <w:rsid w:val="00483A09"/>
    <w:rsid w:val="00490C09"/>
    <w:rsid w:val="00491A44"/>
    <w:rsid w:val="004939B1"/>
    <w:rsid w:val="0049546C"/>
    <w:rsid w:val="004A3D4C"/>
    <w:rsid w:val="004A58F5"/>
    <w:rsid w:val="004A7507"/>
    <w:rsid w:val="004B1883"/>
    <w:rsid w:val="004B46D0"/>
    <w:rsid w:val="004B5A5B"/>
    <w:rsid w:val="004B61D9"/>
    <w:rsid w:val="004B72D1"/>
    <w:rsid w:val="004C2DD9"/>
    <w:rsid w:val="004C30FE"/>
    <w:rsid w:val="004C4298"/>
    <w:rsid w:val="004C5D92"/>
    <w:rsid w:val="004C5EFE"/>
    <w:rsid w:val="004D3685"/>
    <w:rsid w:val="004D4FE1"/>
    <w:rsid w:val="004D74DB"/>
    <w:rsid w:val="004D76EF"/>
    <w:rsid w:val="004E07E2"/>
    <w:rsid w:val="004E5E3E"/>
    <w:rsid w:val="004E6436"/>
    <w:rsid w:val="004E68B8"/>
    <w:rsid w:val="004F11E9"/>
    <w:rsid w:val="004F33E7"/>
    <w:rsid w:val="004F5208"/>
    <w:rsid w:val="004F6021"/>
    <w:rsid w:val="00500563"/>
    <w:rsid w:val="00511305"/>
    <w:rsid w:val="00517F98"/>
    <w:rsid w:val="00522DB4"/>
    <w:rsid w:val="005234BC"/>
    <w:rsid w:val="0052672C"/>
    <w:rsid w:val="00533754"/>
    <w:rsid w:val="00535323"/>
    <w:rsid w:val="00536416"/>
    <w:rsid w:val="005400A1"/>
    <w:rsid w:val="00544B47"/>
    <w:rsid w:val="0054648D"/>
    <w:rsid w:val="005469C9"/>
    <w:rsid w:val="00546B39"/>
    <w:rsid w:val="00552EFE"/>
    <w:rsid w:val="00563951"/>
    <w:rsid w:val="0056456E"/>
    <w:rsid w:val="005659D6"/>
    <w:rsid w:val="0056720E"/>
    <w:rsid w:val="0057017F"/>
    <w:rsid w:val="0057276A"/>
    <w:rsid w:val="0057535D"/>
    <w:rsid w:val="0057590A"/>
    <w:rsid w:val="00576DF3"/>
    <w:rsid w:val="0058195B"/>
    <w:rsid w:val="00582592"/>
    <w:rsid w:val="00583171"/>
    <w:rsid w:val="00585012"/>
    <w:rsid w:val="005871E2"/>
    <w:rsid w:val="0059204C"/>
    <w:rsid w:val="00594164"/>
    <w:rsid w:val="00596CBD"/>
    <w:rsid w:val="00597723"/>
    <w:rsid w:val="005B0707"/>
    <w:rsid w:val="005B3D86"/>
    <w:rsid w:val="005B40FA"/>
    <w:rsid w:val="005B4E55"/>
    <w:rsid w:val="005B74E0"/>
    <w:rsid w:val="005C09FB"/>
    <w:rsid w:val="005C6A84"/>
    <w:rsid w:val="005D1EC2"/>
    <w:rsid w:val="005D248C"/>
    <w:rsid w:val="005D53C6"/>
    <w:rsid w:val="005E3597"/>
    <w:rsid w:val="005E3730"/>
    <w:rsid w:val="005E3E5D"/>
    <w:rsid w:val="005E4EFC"/>
    <w:rsid w:val="005E5081"/>
    <w:rsid w:val="005E5383"/>
    <w:rsid w:val="005E7BDD"/>
    <w:rsid w:val="005F0A08"/>
    <w:rsid w:val="005F2673"/>
    <w:rsid w:val="005F2A3A"/>
    <w:rsid w:val="005F34BE"/>
    <w:rsid w:val="006001C9"/>
    <w:rsid w:val="00605146"/>
    <w:rsid w:val="006068F9"/>
    <w:rsid w:val="00611E4B"/>
    <w:rsid w:val="00612D13"/>
    <w:rsid w:val="00613A93"/>
    <w:rsid w:val="00613CB1"/>
    <w:rsid w:val="00614E56"/>
    <w:rsid w:val="0061577A"/>
    <w:rsid w:val="00620BFF"/>
    <w:rsid w:val="006216EB"/>
    <w:rsid w:val="00621B43"/>
    <w:rsid w:val="00621C3D"/>
    <w:rsid w:val="00622010"/>
    <w:rsid w:val="00622309"/>
    <w:rsid w:val="0062412F"/>
    <w:rsid w:val="0063539E"/>
    <w:rsid w:val="0064402B"/>
    <w:rsid w:val="006463C0"/>
    <w:rsid w:val="00662776"/>
    <w:rsid w:val="00665AF5"/>
    <w:rsid w:val="00666614"/>
    <w:rsid w:val="00666881"/>
    <w:rsid w:val="006722AA"/>
    <w:rsid w:val="00672B78"/>
    <w:rsid w:val="006739FB"/>
    <w:rsid w:val="00674922"/>
    <w:rsid w:val="00677A3E"/>
    <w:rsid w:val="00684245"/>
    <w:rsid w:val="00685546"/>
    <w:rsid w:val="006921B6"/>
    <w:rsid w:val="006A1B21"/>
    <w:rsid w:val="006B46AC"/>
    <w:rsid w:val="006B6DDE"/>
    <w:rsid w:val="006B7604"/>
    <w:rsid w:val="006C4701"/>
    <w:rsid w:val="006C4D6D"/>
    <w:rsid w:val="006C59DB"/>
    <w:rsid w:val="006C6772"/>
    <w:rsid w:val="006D0B1C"/>
    <w:rsid w:val="006D2C60"/>
    <w:rsid w:val="006D46D0"/>
    <w:rsid w:val="006D4C8B"/>
    <w:rsid w:val="006D64F0"/>
    <w:rsid w:val="006E51BC"/>
    <w:rsid w:val="006E564D"/>
    <w:rsid w:val="006E7B42"/>
    <w:rsid w:val="006F5B23"/>
    <w:rsid w:val="006F6273"/>
    <w:rsid w:val="00700483"/>
    <w:rsid w:val="0070156A"/>
    <w:rsid w:val="00701AB7"/>
    <w:rsid w:val="007020E0"/>
    <w:rsid w:val="0071675D"/>
    <w:rsid w:val="00717C70"/>
    <w:rsid w:val="0072234E"/>
    <w:rsid w:val="0072475C"/>
    <w:rsid w:val="00724D25"/>
    <w:rsid w:val="00726927"/>
    <w:rsid w:val="00726B24"/>
    <w:rsid w:val="007274F6"/>
    <w:rsid w:val="007275CF"/>
    <w:rsid w:val="007359D8"/>
    <w:rsid w:val="00737A54"/>
    <w:rsid w:val="00745AA2"/>
    <w:rsid w:val="007502DE"/>
    <w:rsid w:val="00751339"/>
    <w:rsid w:val="00766732"/>
    <w:rsid w:val="00770876"/>
    <w:rsid w:val="00770FCB"/>
    <w:rsid w:val="00771F1D"/>
    <w:rsid w:val="00774EC8"/>
    <w:rsid w:val="007751D5"/>
    <w:rsid w:val="0077551A"/>
    <w:rsid w:val="00776BB2"/>
    <w:rsid w:val="00777D0E"/>
    <w:rsid w:val="007831E3"/>
    <w:rsid w:val="00783D68"/>
    <w:rsid w:val="00784B9C"/>
    <w:rsid w:val="00785664"/>
    <w:rsid w:val="00787D93"/>
    <w:rsid w:val="00792A3E"/>
    <w:rsid w:val="00796784"/>
    <w:rsid w:val="007A0661"/>
    <w:rsid w:val="007A0E95"/>
    <w:rsid w:val="007A54CF"/>
    <w:rsid w:val="007A678B"/>
    <w:rsid w:val="007A71A7"/>
    <w:rsid w:val="007A77FF"/>
    <w:rsid w:val="007B1E2F"/>
    <w:rsid w:val="007B795C"/>
    <w:rsid w:val="007C0B26"/>
    <w:rsid w:val="007C6C5E"/>
    <w:rsid w:val="007C7F69"/>
    <w:rsid w:val="007D0CDB"/>
    <w:rsid w:val="007D2BD8"/>
    <w:rsid w:val="007D3272"/>
    <w:rsid w:val="007D4B6D"/>
    <w:rsid w:val="007D4F47"/>
    <w:rsid w:val="007E014C"/>
    <w:rsid w:val="007E1CA6"/>
    <w:rsid w:val="007E7554"/>
    <w:rsid w:val="007F0132"/>
    <w:rsid w:val="007F4AE9"/>
    <w:rsid w:val="007F4DBF"/>
    <w:rsid w:val="007F7D45"/>
    <w:rsid w:val="00801A1E"/>
    <w:rsid w:val="00805A7F"/>
    <w:rsid w:val="00810024"/>
    <w:rsid w:val="00810730"/>
    <w:rsid w:val="00810BFC"/>
    <w:rsid w:val="008112A6"/>
    <w:rsid w:val="00812DCC"/>
    <w:rsid w:val="00813A16"/>
    <w:rsid w:val="008149B5"/>
    <w:rsid w:val="00817B26"/>
    <w:rsid w:val="00825E02"/>
    <w:rsid w:val="008313F8"/>
    <w:rsid w:val="008322D0"/>
    <w:rsid w:val="008333BE"/>
    <w:rsid w:val="00837FB8"/>
    <w:rsid w:val="00840530"/>
    <w:rsid w:val="00840FEF"/>
    <w:rsid w:val="00842B6C"/>
    <w:rsid w:val="00843E5C"/>
    <w:rsid w:val="00843F78"/>
    <w:rsid w:val="008454D6"/>
    <w:rsid w:val="00846D34"/>
    <w:rsid w:val="008471A4"/>
    <w:rsid w:val="00852ABD"/>
    <w:rsid w:val="00852ACC"/>
    <w:rsid w:val="008543C6"/>
    <w:rsid w:val="0085666A"/>
    <w:rsid w:val="008601B8"/>
    <w:rsid w:val="00861A55"/>
    <w:rsid w:val="00865B06"/>
    <w:rsid w:val="00873FA8"/>
    <w:rsid w:val="008740A1"/>
    <w:rsid w:val="008752D7"/>
    <w:rsid w:val="00881B94"/>
    <w:rsid w:val="00882EC8"/>
    <w:rsid w:val="008837A9"/>
    <w:rsid w:val="0088451C"/>
    <w:rsid w:val="0088629B"/>
    <w:rsid w:val="00886B74"/>
    <w:rsid w:val="00886EC7"/>
    <w:rsid w:val="00890FFF"/>
    <w:rsid w:val="0089100D"/>
    <w:rsid w:val="008918BB"/>
    <w:rsid w:val="008923EB"/>
    <w:rsid w:val="00893223"/>
    <w:rsid w:val="008A07EA"/>
    <w:rsid w:val="008A1A57"/>
    <w:rsid w:val="008A2773"/>
    <w:rsid w:val="008A3522"/>
    <w:rsid w:val="008A496F"/>
    <w:rsid w:val="008A588E"/>
    <w:rsid w:val="008A6D6D"/>
    <w:rsid w:val="008B0D3B"/>
    <w:rsid w:val="008B26CC"/>
    <w:rsid w:val="008B37EF"/>
    <w:rsid w:val="008B779C"/>
    <w:rsid w:val="008C17AE"/>
    <w:rsid w:val="008C4501"/>
    <w:rsid w:val="008C4BD2"/>
    <w:rsid w:val="008C4D45"/>
    <w:rsid w:val="008C65B8"/>
    <w:rsid w:val="008D4265"/>
    <w:rsid w:val="008D55F6"/>
    <w:rsid w:val="008D70D0"/>
    <w:rsid w:val="008D7BE0"/>
    <w:rsid w:val="008E0044"/>
    <w:rsid w:val="008E733F"/>
    <w:rsid w:val="008F3806"/>
    <w:rsid w:val="008F3DBA"/>
    <w:rsid w:val="008F606A"/>
    <w:rsid w:val="008F6E16"/>
    <w:rsid w:val="008F6FB0"/>
    <w:rsid w:val="00900483"/>
    <w:rsid w:val="00907C63"/>
    <w:rsid w:val="009107C9"/>
    <w:rsid w:val="009131AC"/>
    <w:rsid w:val="00914B07"/>
    <w:rsid w:val="009204DA"/>
    <w:rsid w:val="00920651"/>
    <w:rsid w:val="009220B3"/>
    <w:rsid w:val="009253C3"/>
    <w:rsid w:val="00925ABE"/>
    <w:rsid w:val="00925BA6"/>
    <w:rsid w:val="0092746D"/>
    <w:rsid w:val="00931D1C"/>
    <w:rsid w:val="009329F7"/>
    <w:rsid w:val="00933B36"/>
    <w:rsid w:val="00933FF8"/>
    <w:rsid w:val="009437AE"/>
    <w:rsid w:val="00944EAF"/>
    <w:rsid w:val="0094639C"/>
    <w:rsid w:val="009469A8"/>
    <w:rsid w:val="00951F0E"/>
    <w:rsid w:val="00953203"/>
    <w:rsid w:val="00966155"/>
    <w:rsid w:val="009705C9"/>
    <w:rsid w:val="00970D52"/>
    <w:rsid w:val="009716B8"/>
    <w:rsid w:val="00972815"/>
    <w:rsid w:val="00984D2C"/>
    <w:rsid w:val="00987B50"/>
    <w:rsid w:val="0099280E"/>
    <w:rsid w:val="00994373"/>
    <w:rsid w:val="00994576"/>
    <w:rsid w:val="00995A73"/>
    <w:rsid w:val="009A00DD"/>
    <w:rsid w:val="009A4724"/>
    <w:rsid w:val="009A48E4"/>
    <w:rsid w:val="009A4A0A"/>
    <w:rsid w:val="009B37CD"/>
    <w:rsid w:val="009B5FED"/>
    <w:rsid w:val="009B6904"/>
    <w:rsid w:val="009B7A7C"/>
    <w:rsid w:val="009B7B45"/>
    <w:rsid w:val="009C01E3"/>
    <w:rsid w:val="009C1E2F"/>
    <w:rsid w:val="009D0BD4"/>
    <w:rsid w:val="009D224C"/>
    <w:rsid w:val="009D31AA"/>
    <w:rsid w:val="009E303C"/>
    <w:rsid w:val="009E7146"/>
    <w:rsid w:val="009F6739"/>
    <w:rsid w:val="00A0412E"/>
    <w:rsid w:val="00A04EBB"/>
    <w:rsid w:val="00A06A33"/>
    <w:rsid w:val="00A138FB"/>
    <w:rsid w:val="00A21AA7"/>
    <w:rsid w:val="00A23D1C"/>
    <w:rsid w:val="00A246E3"/>
    <w:rsid w:val="00A2711C"/>
    <w:rsid w:val="00A321C3"/>
    <w:rsid w:val="00A32466"/>
    <w:rsid w:val="00A35086"/>
    <w:rsid w:val="00A36F04"/>
    <w:rsid w:val="00A429B6"/>
    <w:rsid w:val="00A44851"/>
    <w:rsid w:val="00A45726"/>
    <w:rsid w:val="00A5199A"/>
    <w:rsid w:val="00A57BAB"/>
    <w:rsid w:val="00A64CBD"/>
    <w:rsid w:val="00A6772A"/>
    <w:rsid w:val="00A72821"/>
    <w:rsid w:val="00A80833"/>
    <w:rsid w:val="00A82FC2"/>
    <w:rsid w:val="00A86B7E"/>
    <w:rsid w:val="00A90190"/>
    <w:rsid w:val="00A91B1F"/>
    <w:rsid w:val="00A9465B"/>
    <w:rsid w:val="00A95531"/>
    <w:rsid w:val="00A96AE3"/>
    <w:rsid w:val="00AA00DD"/>
    <w:rsid w:val="00AA0A6E"/>
    <w:rsid w:val="00AA0EA3"/>
    <w:rsid w:val="00AA1048"/>
    <w:rsid w:val="00AA169C"/>
    <w:rsid w:val="00AA509E"/>
    <w:rsid w:val="00AB01C8"/>
    <w:rsid w:val="00AB2BF8"/>
    <w:rsid w:val="00AB37AF"/>
    <w:rsid w:val="00AB53CE"/>
    <w:rsid w:val="00AB57BC"/>
    <w:rsid w:val="00AC11A2"/>
    <w:rsid w:val="00AC3A7F"/>
    <w:rsid w:val="00AC712C"/>
    <w:rsid w:val="00AC7DF0"/>
    <w:rsid w:val="00AD0A29"/>
    <w:rsid w:val="00AD0DD2"/>
    <w:rsid w:val="00AD1E11"/>
    <w:rsid w:val="00AD2C65"/>
    <w:rsid w:val="00AD3DC0"/>
    <w:rsid w:val="00AD5549"/>
    <w:rsid w:val="00AD5E2F"/>
    <w:rsid w:val="00AE00F2"/>
    <w:rsid w:val="00AE316F"/>
    <w:rsid w:val="00AE432F"/>
    <w:rsid w:val="00AE7727"/>
    <w:rsid w:val="00AE7CEE"/>
    <w:rsid w:val="00AF3142"/>
    <w:rsid w:val="00AF7D8B"/>
    <w:rsid w:val="00B005E7"/>
    <w:rsid w:val="00B00AF3"/>
    <w:rsid w:val="00B00E4B"/>
    <w:rsid w:val="00B02488"/>
    <w:rsid w:val="00B03C53"/>
    <w:rsid w:val="00B057B5"/>
    <w:rsid w:val="00B05DD2"/>
    <w:rsid w:val="00B11539"/>
    <w:rsid w:val="00B125E0"/>
    <w:rsid w:val="00B13C3D"/>
    <w:rsid w:val="00B15F45"/>
    <w:rsid w:val="00B162AB"/>
    <w:rsid w:val="00B22204"/>
    <w:rsid w:val="00B233A9"/>
    <w:rsid w:val="00B23533"/>
    <w:rsid w:val="00B26468"/>
    <w:rsid w:val="00B31D8C"/>
    <w:rsid w:val="00B34C1E"/>
    <w:rsid w:val="00B36846"/>
    <w:rsid w:val="00B36E39"/>
    <w:rsid w:val="00B40D0C"/>
    <w:rsid w:val="00B44DFB"/>
    <w:rsid w:val="00B5283F"/>
    <w:rsid w:val="00B52D98"/>
    <w:rsid w:val="00B573F4"/>
    <w:rsid w:val="00B57D38"/>
    <w:rsid w:val="00B6098D"/>
    <w:rsid w:val="00B61A1B"/>
    <w:rsid w:val="00B660D6"/>
    <w:rsid w:val="00B70E9B"/>
    <w:rsid w:val="00B74FD9"/>
    <w:rsid w:val="00B801AF"/>
    <w:rsid w:val="00B806E5"/>
    <w:rsid w:val="00B81A5E"/>
    <w:rsid w:val="00B826B7"/>
    <w:rsid w:val="00B86052"/>
    <w:rsid w:val="00B863A1"/>
    <w:rsid w:val="00B92495"/>
    <w:rsid w:val="00B94669"/>
    <w:rsid w:val="00B952BE"/>
    <w:rsid w:val="00BA2DDF"/>
    <w:rsid w:val="00BA4D57"/>
    <w:rsid w:val="00BA4D8C"/>
    <w:rsid w:val="00BA731E"/>
    <w:rsid w:val="00BB05EB"/>
    <w:rsid w:val="00BB1181"/>
    <w:rsid w:val="00BB31E7"/>
    <w:rsid w:val="00BB37F7"/>
    <w:rsid w:val="00BB4AEA"/>
    <w:rsid w:val="00BB5AA6"/>
    <w:rsid w:val="00BB6B4C"/>
    <w:rsid w:val="00BC1E2F"/>
    <w:rsid w:val="00BC3AB3"/>
    <w:rsid w:val="00BD5ED5"/>
    <w:rsid w:val="00BE0E82"/>
    <w:rsid w:val="00BF005F"/>
    <w:rsid w:val="00BF41C7"/>
    <w:rsid w:val="00C02B53"/>
    <w:rsid w:val="00C02EE9"/>
    <w:rsid w:val="00C04555"/>
    <w:rsid w:val="00C123DA"/>
    <w:rsid w:val="00C12B45"/>
    <w:rsid w:val="00C172CE"/>
    <w:rsid w:val="00C21295"/>
    <w:rsid w:val="00C23E8A"/>
    <w:rsid w:val="00C261F8"/>
    <w:rsid w:val="00C26437"/>
    <w:rsid w:val="00C26C71"/>
    <w:rsid w:val="00C432B6"/>
    <w:rsid w:val="00C43A42"/>
    <w:rsid w:val="00C458A7"/>
    <w:rsid w:val="00C460AE"/>
    <w:rsid w:val="00C46CC6"/>
    <w:rsid w:val="00C46D9E"/>
    <w:rsid w:val="00C4777E"/>
    <w:rsid w:val="00C513F8"/>
    <w:rsid w:val="00C51741"/>
    <w:rsid w:val="00C5217B"/>
    <w:rsid w:val="00C5380F"/>
    <w:rsid w:val="00C53D4F"/>
    <w:rsid w:val="00C55383"/>
    <w:rsid w:val="00C57745"/>
    <w:rsid w:val="00C57AD9"/>
    <w:rsid w:val="00C601D5"/>
    <w:rsid w:val="00C65486"/>
    <w:rsid w:val="00C711AF"/>
    <w:rsid w:val="00C71941"/>
    <w:rsid w:val="00C7202A"/>
    <w:rsid w:val="00C75FFB"/>
    <w:rsid w:val="00C76F58"/>
    <w:rsid w:val="00C81EC3"/>
    <w:rsid w:val="00C852A9"/>
    <w:rsid w:val="00C86F40"/>
    <w:rsid w:val="00C903B8"/>
    <w:rsid w:val="00C912A8"/>
    <w:rsid w:val="00C933EC"/>
    <w:rsid w:val="00C95889"/>
    <w:rsid w:val="00C96E4A"/>
    <w:rsid w:val="00CA38FB"/>
    <w:rsid w:val="00CA5C3F"/>
    <w:rsid w:val="00CA6524"/>
    <w:rsid w:val="00CA73A9"/>
    <w:rsid w:val="00CA7B48"/>
    <w:rsid w:val="00CA7FA5"/>
    <w:rsid w:val="00CB0E4D"/>
    <w:rsid w:val="00CB10E0"/>
    <w:rsid w:val="00CB18F8"/>
    <w:rsid w:val="00CB68C1"/>
    <w:rsid w:val="00CC1BF9"/>
    <w:rsid w:val="00CC2859"/>
    <w:rsid w:val="00CC2BB4"/>
    <w:rsid w:val="00CC51B7"/>
    <w:rsid w:val="00CC62FE"/>
    <w:rsid w:val="00CC749D"/>
    <w:rsid w:val="00CD14FA"/>
    <w:rsid w:val="00CD399D"/>
    <w:rsid w:val="00CD530A"/>
    <w:rsid w:val="00CD777D"/>
    <w:rsid w:val="00CE0B84"/>
    <w:rsid w:val="00CF2444"/>
    <w:rsid w:val="00CF479C"/>
    <w:rsid w:val="00D072E0"/>
    <w:rsid w:val="00D1245C"/>
    <w:rsid w:val="00D1552B"/>
    <w:rsid w:val="00D162AD"/>
    <w:rsid w:val="00D21DF7"/>
    <w:rsid w:val="00D226D8"/>
    <w:rsid w:val="00D232EF"/>
    <w:rsid w:val="00D23EEB"/>
    <w:rsid w:val="00D30136"/>
    <w:rsid w:val="00D31427"/>
    <w:rsid w:val="00D31C5C"/>
    <w:rsid w:val="00D32A5B"/>
    <w:rsid w:val="00D362BE"/>
    <w:rsid w:val="00D41872"/>
    <w:rsid w:val="00D41B49"/>
    <w:rsid w:val="00D43A9D"/>
    <w:rsid w:val="00D43D74"/>
    <w:rsid w:val="00D4517A"/>
    <w:rsid w:val="00D45977"/>
    <w:rsid w:val="00D468E4"/>
    <w:rsid w:val="00D4753A"/>
    <w:rsid w:val="00D47C12"/>
    <w:rsid w:val="00D52E36"/>
    <w:rsid w:val="00D553C0"/>
    <w:rsid w:val="00D55674"/>
    <w:rsid w:val="00D55A95"/>
    <w:rsid w:val="00D57B11"/>
    <w:rsid w:val="00D57D35"/>
    <w:rsid w:val="00D61DC6"/>
    <w:rsid w:val="00D627C8"/>
    <w:rsid w:val="00D62F27"/>
    <w:rsid w:val="00D63453"/>
    <w:rsid w:val="00D63CA1"/>
    <w:rsid w:val="00D64121"/>
    <w:rsid w:val="00D653B0"/>
    <w:rsid w:val="00D672C5"/>
    <w:rsid w:val="00D70D79"/>
    <w:rsid w:val="00D7210D"/>
    <w:rsid w:val="00D72606"/>
    <w:rsid w:val="00D77BD4"/>
    <w:rsid w:val="00D82DAA"/>
    <w:rsid w:val="00D84222"/>
    <w:rsid w:val="00D84693"/>
    <w:rsid w:val="00D849A8"/>
    <w:rsid w:val="00D84CA6"/>
    <w:rsid w:val="00D85FB5"/>
    <w:rsid w:val="00D903A6"/>
    <w:rsid w:val="00D90C8F"/>
    <w:rsid w:val="00D91C8E"/>
    <w:rsid w:val="00D9211B"/>
    <w:rsid w:val="00D93153"/>
    <w:rsid w:val="00D95326"/>
    <w:rsid w:val="00D96844"/>
    <w:rsid w:val="00D973E1"/>
    <w:rsid w:val="00D97EC1"/>
    <w:rsid w:val="00DB10CB"/>
    <w:rsid w:val="00DB128A"/>
    <w:rsid w:val="00DB26A8"/>
    <w:rsid w:val="00DB37E7"/>
    <w:rsid w:val="00DB4FBE"/>
    <w:rsid w:val="00DB789A"/>
    <w:rsid w:val="00DC3C6D"/>
    <w:rsid w:val="00DC40D1"/>
    <w:rsid w:val="00DC4670"/>
    <w:rsid w:val="00DC5FFF"/>
    <w:rsid w:val="00DD026C"/>
    <w:rsid w:val="00DD0E08"/>
    <w:rsid w:val="00DD2410"/>
    <w:rsid w:val="00DD5345"/>
    <w:rsid w:val="00DD6FB9"/>
    <w:rsid w:val="00DD6FFF"/>
    <w:rsid w:val="00DD75CD"/>
    <w:rsid w:val="00DE10CD"/>
    <w:rsid w:val="00DE14BE"/>
    <w:rsid w:val="00DE41C9"/>
    <w:rsid w:val="00DE5552"/>
    <w:rsid w:val="00DE5FE2"/>
    <w:rsid w:val="00DF013C"/>
    <w:rsid w:val="00DF35D5"/>
    <w:rsid w:val="00DF6972"/>
    <w:rsid w:val="00DF7C56"/>
    <w:rsid w:val="00E02FBB"/>
    <w:rsid w:val="00E03062"/>
    <w:rsid w:val="00E04494"/>
    <w:rsid w:val="00E04935"/>
    <w:rsid w:val="00E04966"/>
    <w:rsid w:val="00E06507"/>
    <w:rsid w:val="00E108FC"/>
    <w:rsid w:val="00E11E12"/>
    <w:rsid w:val="00E12D4C"/>
    <w:rsid w:val="00E13769"/>
    <w:rsid w:val="00E13770"/>
    <w:rsid w:val="00E140ED"/>
    <w:rsid w:val="00E144F7"/>
    <w:rsid w:val="00E15162"/>
    <w:rsid w:val="00E15BE9"/>
    <w:rsid w:val="00E15CB2"/>
    <w:rsid w:val="00E16164"/>
    <w:rsid w:val="00E16D3A"/>
    <w:rsid w:val="00E24AD1"/>
    <w:rsid w:val="00E3098B"/>
    <w:rsid w:val="00E31FCD"/>
    <w:rsid w:val="00E32615"/>
    <w:rsid w:val="00E33256"/>
    <w:rsid w:val="00E34249"/>
    <w:rsid w:val="00E36294"/>
    <w:rsid w:val="00E3794D"/>
    <w:rsid w:val="00E42BD3"/>
    <w:rsid w:val="00E568CC"/>
    <w:rsid w:val="00E574E4"/>
    <w:rsid w:val="00E6161A"/>
    <w:rsid w:val="00E74D5D"/>
    <w:rsid w:val="00E76C12"/>
    <w:rsid w:val="00E809DE"/>
    <w:rsid w:val="00E82461"/>
    <w:rsid w:val="00E8402B"/>
    <w:rsid w:val="00E845EA"/>
    <w:rsid w:val="00E920B0"/>
    <w:rsid w:val="00E92AC9"/>
    <w:rsid w:val="00EA49FD"/>
    <w:rsid w:val="00EA677E"/>
    <w:rsid w:val="00EB1940"/>
    <w:rsid w:val="00EB1A53"/>
    <w:rsid w:val="00EB3F3E"/>
    <w:rsid w:val="00EB7151"/>
    <w:rsid w:val="00EB7459"/>
    <w:rsid w:val="00EC13DA"/>
    <w:rsid w:val="00EC150F"/>
    <w:rsid w:val="00EC2A9C"/>
    <w:rsid w:val="00ED194A"/>
    <w:rsid w:val="00ED2A57"/>
    <w:rsid w:val="00ED4350"/>
    <w:rsid w:val="00ED54A3"/>
    <w:rsid w:val="00EE0B03"/>
    <w:rsid w:val="00EE4A50"/>
    <w:rsid w:val="00EE5A8B"/>
    <w:rsid w:val="00EE7E28"/>
    <w:rsid w:val="00EF1EC9"/>
    <w:rsid w:val="00EF549F"/>
    <w:rsid w:val="00EF6F15"/>
    <w:rsid w:val="00EF7123"/>
    <w:rsid w:val="00F026BB"/>
    <w:rsid w:val="00F053A0"/>
    <w:rsid w:val="00F05E87"/>
    <w:rsid w:val="00F103FD"/>
    <w:rsid w:val="00F10A94"/>
    <w:rsid w:val="00F12084"/>
    <w:rsid w:val="00F23D39"/>
    <w:rsid w:val="00F248B7"/>
    <w:rsid w:val="00F24E7A"/>
    <w:rsid w:val="00F2533E"/>
    <w:rsid w:val="00F306C7"/>
    <w:rsid w:val="00F30A89"/>
    <w:rsid w:val="00F32281"/>
    <w:rsid w:val="00F32A21"/>
    <w:rsid w:val="00F3320F"/>
    <w:rsid w:val="00F34BB1"/>
    <w:rsid w:val="00F35579"/>
    <w:rsid w:val="00F35C4F"/>
    <w:rsid w:val="00F35CC9"/>
    <w:rsid w:val="00F44244"/>
    <w:rsid w:val="00F45CA5"/>
    <w:rsid w:val="00F46FD2"/>
    <w:rsid w:val="00F50F17"/>
    <w:rsid w:val="00F52685"/>
    <w:rsid w:val="00F57238"/>
    <w:rsid w:val="00F5732F"/>
    <w:rsid w:val="00F603D4"/>
    <w:rsid w:val="00F63691"/>
    <w:rsid w:val="00F63824"/>
    <w:rsid w:val="00F63E81"/>
    <w:rsid w:val="00F647F7"/>
    <w:rsid w:val="00F6574A"/>
    <w:rsid w:val="00F67F09"/>
    <w:rsid w:val="00F701D7"/>
    <w:rsid w:val="00F70C7E"/>
    <w:rsid w:val="00F73E60"/>
    <w:rsid w:val="00F75B72"/>
    <w:rsid w:val="00F91911"/>
    <w:rsid w:val="00F92CCD"/>
    <w:rsid w:val="00F92FBE"/>
    <w:rsid w:val="00F930D7"/>
    <w:rsid w:val="00F94B70"/>
    <w:rsid w:val="00FA0B73"/>
    <w:rsid w:val="00FA37FF"/>
    <w:rsid w:val="00FA6457"/>
    <w:rsid w:val="00FB2624"/>
    <w:rsid w:val="00FB2FC4"/>
    <w:rsid w:val="00FB4ECC"/>
    <w:rsid w:val="00FB7234"/>
    <w:rsid w:val="00FC2407"/>
    <w:rsid w:val="00FD013F"/>
    <w:rsid w:val="00FD2CC8"/>
    <w:rsid w:val="00FE2FF3"/>
    <w:rsid w:val="00FE596C"/>
    <w:rsid w:val="00FE6B4C"/>
    <w:rsid w:val="00FF1732"/>
    <w:rsid w:val="00FF43E3"/>
    <w:rsid w:val="00FF49D2"/>
    <w:rsid w:val="00FF5793"/>
    <w:rsid w:val="016243AE"/>
    <w:rsid w:val="01F4947C"/>
    <w:rsid w:val="02BD7652"/>
    <w:rsid w:val="03AA6BE1"/>
    <w:rsid w:val="03DF7B69"/>
    <w:rsid w:val="04305B71"/>
    <w:rsid w:val="062437A9"/>
    <w:rsid w:val="066CECD4"/>
    <w:rsid w:val="06C8059F"/>
    <w:rsid w:val="07F952F9"/>
    <w:rsid w:val="0918C18D"/>
    <w:rsid w:val="09E67E04"/>
    <w:rsid w:val="0A41476E"/>
    <w:rsid w:val="0AC2F960"/>
    <w:rsid w:val="0B6DF6B2"/>
    <w:rsid w:val="0D630A11"/>
    <w:rsid w:val="0D8794DA"/>
    <w:rsid w:val="0F16DF83"/>
    <w:rsid w:val="0FC2B63A"/>
    <w:rsid w:val="10E9756E"/>
    <w:rsid w:val="1258D217"/>
    <w:rsid w:val="13164073"/>
    <w:rsid w:val="13E91212"/>
    <w:rsid w:val="141984C6"/>
    <w:rsid w:val="14503C6D"/>
    <w:rsid w:val="170F54D0"/>
    <w:rsid w:val="172B63AF"/>
    <w:rsid w:val="179678B5"/>
    <w:rsid w:val="181C4AF2"/>
    <w:rsid w:val="1A3CF676"/>
    <w:rsid w:val="1B16EE65"/>
    <w:rsid w:val="1B32A192"/>
    <w:rsid w:val="1B6FEFC1"/>
    <w:rsid w:val="1C41E955"/>
    <w:rsid w:val="1CCE71F3"/>
    <w:rsid w:val="1D119606"/>
    <w:rsid w:val="1D4CEEDF"/>
    <w:rsid w:val="1ECB26FD"/>
    <w:rsid w:val="1FC64DFA"/>
    <w:rsid w:val="204360E4"/>
    <w:rsid w:val="2179A95C"/>
    <w:rsid w:val="246ACC7E"/>
    <w:rsid w:val="276A7AF6"/>
    <w:rsid w:val="28D8AC82"/>
    <w:rsid w:val="29350298"/>
    <w:rsid w:val="297ADB1F"/>
    <w:rsid w:val="2A129806"/>
    <w:rsid w:val="2AACFEBF"/>
    <w:rsid w:val="2AE64E8F"/>
    <w:rsid w:val="2C0E219C"/>
    <w:rsid w:val="2C39EF52"/>
    <w:rsid w:val="2C7FBF79"/>
    <w:rsid w:val="2D1FA3D9"/>
    <w:rsid w:val="2F36C589"/>
    <w:rsid w:val="3070CC45"/>
    <w:rsid w:val="327CD631"/>
    <w:rsid w:val="3284840D"/>
    <w:rsid w:val="337F4924"/>
    <w:rsid w:val="34F2B61F"/>
    <w:rsid w:val="353BDE29"/>
    <w:rsid w:val="370B057B"/>
    <w:rsid w:val="3770E2A3"/>
    <w:rsid w:val="37A360C8"/>
    <w:rsid w:val="38CF5F3F"/>
    <w:rsid w:val="396FA11D"/>
    <w:rsid w:val="3ACC3FCB"/>
    <w:rsid w:val="3B0D8526"/>
    <w:rsid w:val="3BCA2699"/>
    <w:rsid w:val="3C40C526"/>
    <w:rsid w:val="3CA741DF"/>
    <w:rsid w:val="3E4E9071"/>
    <w:rsid w:val="3EB61591"/>
    <w:rsid w:val="3F1996D8"/>
    <w:rsid w:val="3F32F677"/>
    <w:rsid w:val="3F480C17"/>
    <w:rsid w:val="4042DDF8"/>
    <w:rsid w:val="4314435F"/>
    <w:rsid w:val="43D30A1F"/>
    <w:rsid w:val="46ECD927"/>
    <w:rsid w:val="473DC0E1"/>
    <w:rsid w:val="474663A8"/>
    <w:rsid w:val="48B33B48"/>
    <w:rsid w:val="49AED95B"/>
    <w:rsid w:val="4A6D6562"/>
    <w:rsid w:val="4CF55EE1"/>
    <w:rsid w:val="4DC75BE7"/>
    <w:rsid w:val="4EE92FAB"/>
    <w:rsid w:val="51537649"/>
    <w:rsid w:val="535AA5C5"/>
    <w:rsid w:val="53B201F1"/>
    <w:rsid w:val="53EE54A0"/>
    <w:rsid w:val="54B73CB7"/>
    <w:rsid w:val="5581B413"/>
    <w:rsid w:val="572EAD45"/>
    <w:rsid w:val="574C6451"/>
    <w:rsid w:val="5A9A6C7C"/>
    <w:rsid w:val="5B68B5B4"/>
    <w:rsid w:val="5C55237B"/>
    <w:rsid w:val="5ED94599"/>
    <w:rsid w:val="5F3830BF"/>
    <w:rsid w:val="5F7DC077"/>
    <w:rsid w:val="5FC5D09E"/>
    <w:rsid w:val="600ABF3D"/>
    <w:rsid w:val="6030571A"/>
    <w:rsid w:val="611D9A17"/>
    <w:rsid w:val="63EF6E6B"/>
    <w:rsid w:val="647C648D"/>
    <w:rsid w:val="6483FFB4"/>
    <w:rsid w:val="64B936B1"/>
    <w:rsid w:val="65493CB5"/>
    <w:rsid w:val="65DFD428"/>
    <w:rsid w:val="66F036C1"/>
    <w:rsid w:val="69DB6D6C"/>
    <w:rsid w:val="69E761DC"/>
    <w:rsid w:val="69EB026E"/>
    <w:rsid w:val="6BF00081"/>
    <w:rsid w:val="6E5A1E4B"/>
    <w:rsid w:val="6F4EDD5D"/>
    <w:rsid w:val="702688D5"/>
    <w:rsid w:val="71FACB6B"/>
    <w:rsid w:val="72C8BAF0"/>
    <w:rsid w:val="72EF4ACF"/>
    <w:rsid w:val="733CDB63"/>
    <w:rsid w:val="7400F06F"/>
    <w:rsid w:val="74DB9D01"/>
    <w:rsid w:val="755DB353"/>
    <w:rsid w:val="75F4B4CB"/>
    <w:rsid w:val="768149A4"/>
    <w:rsid w:val="76C90DA8"/>
    <w:rsid w:val="7796392B"/>
    <w:rsid w:val="782EB5C7"/>
    <w:rsid w:val="783FCC6C"/>
    <w:rsid w:val="79524F9C"/>
    <w:rsid w:val="796A3697"/>
    <w:rsid w:val="798A0D2E"/>
    <w:rsid w:val="79EA4AA8"/>
    <w:rsid w:val="7A29432E"/>
    <w:rsid w:val="7A6F49F8"/>
    <w:rsid w:val="7B9E2DBA"/>
    <w:rsid w:val="7BE96B2A"/>
    <w:rsid w:val="7BF9C251"/>
    <w:rsid w:val="7D24916A"/>
    <w:rsid w:val="7D2F319B"/>
    <w:rsid w:val="7DBB5B92"/>
    <w:rsid w:val="7ED6CE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A4CE3"/>
  <w15:chartTrackingRefBased/>
  <w15:docId w15:val="{F7F76FB9-2393-467F-BDFA-F1C3771C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883"/>
    <w:pPr>
      <w:spacing w:after="200" w:line="276" w:lineRule="auto"/>
    </w:pPr>
    <w:rPr>
      <w:rFonts w:ascii="Arial" w:eastAsia="Arial" w:hAnsi="Arial" w:cs="Times New Roman"/>
    </w:rPr>
  </w:style>
  <w:style w:type="paragraph" w:styleId="Heading1">
    <w:name w:val="heading 1"/>
    <w:basedOn w:val="Normal"/>
    <w:next w:val="Normal"/>
    <w:link w:val="Heading1Char"/>
    <w:uiPriority w:val="99"/>
    <w:qFormat/>
    <w:rsid w:val="004B1883"/>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iPriority w:val="99"/>
    <w:qFormat/>
    <w:rsid w:val="004B1883"/>
    <w:pPr>
      <w:keepNext/>
      <w:keepLines/>
      <w:spacing w:before="200" w:after="0"/>
      <w:outlineLvl w:val="1"/>
    </w:pPr>
    <w:rPr>
      <w:rFonts w:eastAsia="Times New Roman"/>
      <w:b/>
      <w:bCs/>
      <w:sz w:val="26"/>
      <w:szCs w:val="26"/>
    </w:rPr>
  </w:style>
  <w:style w:type="paragraph" w:styleId="Heading3">
    <w:name w:val="heading 3"/>
    <w:basedOn w:val="Normal"/>
    <w:next w:val="Normal"/>
    <w:link w:val="Heading3Char"/>
    <w:uiPriority w:val="99"/>
    <w:qFormat/>
    <w:rsid w:val="004B1883"/>
    <w:pPr>
      <w:keepNext/>
      <w:keepLines/>
      <w:spacing w:before="200" w:after="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1883"/>
    <w:rPr>
      <w:rFonts w:ascii="Arial" w:eastAsia="Times New Roman" w:hAnsi="Arial" w:cs="Times New Roman"/>
      <w:b/>
      <w:bCs/>
      <w:sz w:val="28"/>
      <w:szCs w:val="28"/>
    </w:rPr>
  </w:style>
  <w:style w:type="character" w:customStyle="1" w:styleId="Heading2Char">
    <w:name w:val="Heading 2 Char"/>
    <w:basedOn w:val="DefaultParagraphFont"/>
    <w:link w:val="Heading2"/>
    <w:uiPriority w:val="99"/>
    <w:rsid w:val="004B1883"/>
    <w:rPr>
      <w:rFonts w:ascii="Arial" w:eastAsia="Times New Roman" w:hAnsi="Arial" w:cs="Times New Roman"/>
      <w:b/>
      <w:bCs/>
      <w:sz w:val="26"/>
      <w:szCs w:val="26"/>
    </w:rPr>
  </w:style>
  <w:style w:type="character" w:customStyle="1" w:styleId="Heading3Char">
    <w:name w:val="Heading 3 Char"/>
    <w:basedOn w:val="DefaultParagraphFont"/>
    <w:link w:val="Heading3"/>
    <w:uiPriority w:val="99"/>
    <w:rsid w:val="004B1883"/>
    <w:rPr>
      <w:rFonts w:ascii="Arial" w:eastAsia="Times New Roman" w:hAnsi="Arial" w:cs="Times New Roman"/>
      <w:b/>
      <w:bCs/>
    </w:rPr>
  </w:style>
  <w:style w:type="paragraph" w:styleId="Title">
    <w:name w:val="Title"/>
    <w:basedOn w:val="Normal"/>
    <w:link w:val="TitleChar"/>
    <w:qFormat/>
    <w:rsid w:val="004B1883"/>
    <w:pPr>
      <w:spacing w:after="0" w:line="240" w:lineRule="auto"/>
      <w:jc w:val="center"/>
    </w:pPr>
    <w:rPr>
      <w:rFonts w:ascii="Times New Roman" w:eastAsia="Times New Roman" w:hAnsi="Times New Roman"/>
      <w:b/>
      <w:bCs/>
      <w:sz w:val="24"/>
      <w:szCs w:val="24"/>
      <w:u w:val="single"/>
    </w:rPr>
  </w:style>
  <w:style w:type="character" w:customStyle="1" w:styleId="TitleChar">
    <w:name w:val="Title Char"/>
    <w:basedOn w:val="DefaultParagraphFont"/>
    <w:link w:val="Title"/>
    <w:rsid w:val="004B1883"/>
    <w:rPr>
      <w:rFonts w:ascii="Times New Roman" w:eastAsia="Times New Roman" w:hAnsi="Times New Roman" w:cs="Times New Roman"/>
      <w:b/>
      <w:bCs/>
      <w:sz w:val="24"/>
      <w:szCs w:val="24"/>
      <w:u w:val="single"/>
    </w:rPr>
  </w:style>
  <w:style w:type="paragraph" w:styleId="NoSpacing">
    <w:name w:val="No Spacing"/>
    <w:uiPriority w:val="99"/>
    <w:qFormat/>
    <w:rsid w:val="001134B1"/>
    <w:pPr>
      <w:spacing w:after="0" w:line="240" w:lineRule="auto"/>
    </w:pPr>
    <w:rPr>
      <w:rFonts w:ascii="Arial" w:eastAsia="Arial" w:hAnsi="Arial" w:cs="Times New Roman"/>
    </w:rPr>
  </w:style>
  <w:style w:type="paragraph" w:styleId="ListParagraph">
    <w:name w:val="List Paragraph"/>
    <w:basedOn w:val="Normal"/>
    <w:uiPriority w:val="34"/>
    <w:qFormat/>
    <w:rsid w:val="001134B1"/>
    <w:pPr>
      <w:ind w:left="720"/>
      <w:contextualSpacing/>
    </w:pPr>
  </w:style>
  <w:style w:type="character" w:styleId="Hyperlink">
    <w:name w:val="Hyperlink"/>
    <w:basedOn w:val="DefaultParagraphFont"/>
    <w:uiPriority w:val="99"/>
    <w:rsid w:val="001134B1"/>
    <w:rPr>
      <w:rFonts w:cs="Times New Roman"/>
      <w:color w:val="0000FF"/>
      <w:u w:val="single"/>
    </w:rPr>
  </w:style>
  <w:style w:type="character" w:styleId="Strong">
    <w:name w:val="Strong"/>
    <w:basedOn w:val="DefaultParagraphFont"/>
    <w:uiPriority w:val="22"/>
    <w:qFormat/>
    <w:rsid w:val="001134B1"/>
    <w:rPr>
      <w:rFonts w:cs="Times New Roman"/>
      <w:b/>
      <w:bCs/>
    </w:rPr>
  </w:style>
  <w:style w:type="paragraph" w:styleId="NormalWeb">
    <w:name w:val="Normal (Web)"/>
    <w:basedOn w:val="Normal"/>
    <w:uiPriority w:val="99"/>
    <w:rsid w:val="001134B1"/>
    <w:pPr>
      <w:spacing w:before="100" w:beforeAutospacing="1" w:after="100" w:afterAutospacing="1" w:line="240" w:lineRule="auto"/>
    </w:pPr>
    <w:rPr>
      <w:rFonts w:ascii="Times New Roman" w:eastAsia="SimSun" w:hAnsi="Times New Roman"/>
      <w:sz w:val="24"/>
      <w:szCs w:val="24"/>
      <w:lang w:eastAsia="zh-CN"/>
    </w:rPr>
  </w:style>
  <w:style w:type="paragraph" w:customStyle="1" w:styleId="Default">
    <w:name w:val="Default"/>
    <w:rsid w:val="001134B1"/>
    <w:pPr>
      <w:autoSpaceDE w:val="0"/>
      <w:autoSpaceDN w:val="0"/>
      <w:adjustRightInd w:val="0"/>
      <w:spacing w:after="0" w:line="240" w:lineRule="auto"/>
    </w:pPr>
    <w:rPr>
      <w:rFonts w:ascii="Arial" w:eastAsia="Arial" w:hAnsi="Arial" w:cs="Arial"/>
      <w:color w:val="000000"/>
      <w:sz w:val="24"/>
      <w:szCs w:val="24"/>
      <w:lang w:eastAsia="en-GB"/>
    </w:rPr>
  </w:style>
  <w:style w:type="paragraph" w:styleId="Header">
    <w:name w:val="header"/>
    <w:basedOn w:val="Normal"/>
    <w:link w:val="HeaderChar"/>
    <w:unhideWhenUsed/>
    <w:rsid w:val="00086B18"/>
    <w:pPr>
      <w:tabs>
        <w:tab w:val="center" w:pos="4513"/>
        <w:tab w:val="right" w:pos="9026"/>
      </w:tabs>
      <w:spacing w:after="0" w:line="240" w:lineRule="auto"/>
    </w:pPr>
  </w:style>
  <w:style w:type="character" w:customStyle="1" w:styleId="HeaderChar">
    <w:name w:val="Header Char"/>
    <w:basedOn w:val="DefaultParagraphFont"/>
    <w:link w:val="Header"/>
    <w:rsid w:val="00086B18"/>
    <w:rPr>
      <w:rFonts w:ascii="Arial" w:eastAsia="Arial" w:hAnsi="Arial" w:cs="Times New Roman"/>
    </w:rPr>
  </w:style>
  <w:style w:type="paragraph" w:styleId="Footer">
    <w:name w:val="footer"/>
    <w:basedOn w:val="Normal"/>
    <w:link w:val="FooterChar"/>
    <w:unhideWhenUsed/>
    <w:rsid w:val="00086B18"/>
    <w:pPr>
      <w:tabs>
        <w:tab w:val="center" w:pos="4513"/>
        <w:tab w:val="right" w:pos="9026"/>
      </w:tabs>
      <w:spacing w:after="0" w:line="240" w:lineRule="auto"/>
    </w:pPr>
  </w:style>
  <w:style w:type="character" w:customStyle="1" w:styleId="FooterChar">
    <w:name w:val="Footer Char"/>
    <w:basedOn w:val="DefaultParagraphFont"/>
    <w:link w:val="Footer"/>
    <w:rsid w:val="00086B18"/>
    <w:rPr>
      <w:rFonts w:ascii="Arial" w:eastAsia="Arial" w:hAnsi="Arial" w:cs="Times New Roman"/>
    </w:rPr>
  </w:style>
  <w:style w:type="paragraph" w:styleId="BalloonText">
    <w:name w:val="Balloon Text"/>
    <w:basedOn w:val="Normal"/>
    <w:link w:val="BalloonTextChar"/>
    <w:uiPriority w:val="99"/>
    <w:semiHidden/>
    <w:unhideWhenUsed/>
    <w:rsid w:val="00D43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D74"/>
    <w:rPr>
      <w:rFonts w:ascii="Segoe UI" w:eastAsia="Arial" w:hAnsi="Segoe UI" w:cs="Segoe UI"/>
      <w:sz w:val="18"/>
      <w:szCs w:val="18"/>
    </w:rPr>
  </w:style>
  <w:style w:type="paragraph" w:styleId="Revision">
    <w:name w:val="Revision"/>
    <w:hidden/>
    <w:uiPriority w:val="99"/>
    <w:semiHidden/>
    <w:rsid w:val="004E07E2"/>
    <w:pPr>
      <w:spacing w:after="0" w:line="240" w:lineRule="auto"/>
    </w:pPr>
    <w:rPr>
      <w:rFonts w:ascii="Arial" w:eastAsia="Arial" w:hAnsi="Arial" w:cs="Times New Roman"/>
    </w:rPr>
  </w:style>
  <w:style w:type="character" w:styleId="UnresolvedMention">
    <w:name w:val="Unresolved Mention"/>
    <w:basedOn w:val="DefaultParagraphFont"/>
    <w:uiPriority w:val="99"/>
    <w:semiHidden/>
    <w:unhideWhenUsed/>
    <w:rsid w:val="001B171F"/>
    <w:rPr>
      <w:color w:val="808080"/>
      <w:shd w:val="clear" w:color="auto" w:fill="E6E6E6"/>
    </w:rPr>
  </w:style>
  <w:style w:type="character" w:styleId="FollowedHyperlink">
    <w:name w:val="FollowedHyperlink"/>
    <w:basedOn w:val="DefaultParagraphFont"/>
    <w:uiPriority w:val="99"/>
    <w:semiHidden/>
    <w:unhideWhenUsed/>
    <w:rsid w:val="001B171F"/>
    <w:rPr>
      <w:color w:val="954F72" w:themeColor="followedHyperlink"/>
      <w:u w:val="single"/>
    </w:rPr>
  </w:style>
  <w:style w:type="paragraph" w:customStyle="1" w:styleId="Additionalinfo2">
    <w:name w:val="Additional info 2"/>
    <w:basedOn w:val="Normal"/>
    <w:qFormat/>
    <w:rsid w:val="000A7F9E"/>
    <w:pPr>
      <w:spacing w:before="100" w:beforeAutospacing="1" w:after="100" w:afterAutospacing="1" w:line="240" w:lineRule="auto"/>
    </w:pPr>
    <w:rPr>
      <w:rFonts w:ascii="Avenir Next" w:eastAsia="Times New Roman" w:hAnsi="Avenir Next"/>
      <w:color w:val="007FB0"/>
      <w:sz w:val="36"/>
      <w:szCs w:val="36"/>
      <w:lang w:eastAsia="en-GB"/>
    </w:rPr>
  </w:style>
  <w:style w:type="paragraph" w:styleId="BodyText">
    <w:name w:val="Body Text"/>
    <w:basedOn w:val="Normal"/>
    <w:link w:val="BodyTextChar"/>
    <w:qFormat/>
    <w:rsid w:val="000A7F9E"/>
    <w:pPr>
      <w:spacing w:after="120" w:line="240" w:lineRule="auto"/>
    </w:pPr>
    <w:rPr>
      <w:rFonts w:eastAsia="Times New Roman"/>
      <w:szCs w:val="24"/>
      <w:lang w:eastAsia="en-GB"/>
    </w:rPr>
  </w:style>
  <w:style w:type="character" w:customStyle="1" w:styleId="BodyTextChar">
    <w:name w:val="Body Text Char"/>
    <w:basedOn w:val="DefaultParagraphFont"/>
    <w:link w:val="BodyText"/>
    <w:rsid w:val="000A7F9E"/>
    <w:rPr>
      <w:rFonts w:ascii="Arial" w:eastAsia="Times New Roman" w:hAnsi="Arial" w:cs="Times New Roman"/>
      <w:szCs w:val="24"/>
      <w:lang w:eastAsia="en-GB"/>
    </w:rPr>
  </w:style>
  <w:style w:type="paragraph" w:customStyle="1" w:styleId="Style1">
    <w:name w:val="Style1"/>
    <w:basedOn w:val="Heading2"/>
    <w:link w:val="Style1Char"/>
    <w:qFormat/>
    <w:rsid w:val="000A7F9E"/>
    <w:pPr>
      <w:numPr>
        <w:numId w:val="2"/>
      </w:numPr>
      <w:spacing w:before="40" w:line="240" w:lineRule="auto"/>
    </w:pPr>
    <w:rPr>
      <w:rFonts w:ascii="Avenir Next Demi Bold" w:hAnsi="Avenir Next Demi Bold"/>
      <w:color w:val="34516C"/>
      <w:sz w:val="40"/>
      <w:lang w:val="en-US"/>
    </w:rPr>
  </w:style>
  <w:style w:type="character" w:customStyle="1" w:styleId="Style1Char">
    <w:name w:val="Style1 Char"/>
    <w:basedOn w:val="Heading2Char"/>
    <w:link w:val="Style1"/>
    <w:locked/>
    <w:rsid w:val="000A7F9E"/>
    <w:rPr>
      <w:rFonts w:ascii="Avenir Next Demi Bold" w:eastAsia="Times New Roman" w:hAnsi="Avenir Next Demi Bold" w:cs="Times New Roman"/>
      <w:b/>
      <w:bCs/>
      <w:color w:val="34516C"/>
      <w:sz w:val="40"/>
      <w:szCs w:val="26"/>
      <w:lang w:val="en-US"/>
    </w:rPr>
  </w:style>
  <w:style w:type="paragraph" w:styleId="TOC2">
    <w:name w:val="toc 2"/>
    <w:basedOn w:val="Normal"/>
    <w:next w:val="Normal"/>
    <w:autoRedefine/>
    <w:uiPriority w:val="39"/>
    <w:rsid w:val="000A7F9E"/>
    <w:pPr>
      <w:spacing w:after="100" w:line="240" w:lineRule="auto"/>
      <w:ind w:left="220"/>
    </w:pPr>
    <w:rPr>
      <w:rFonts w:ascii="Avenir Next LT Pro" w:eastAsia="Times New Roman" w:hAnsi="Avenir Next LT Pro"/>
      <w:color w:val="34516C"/>
      <w:szCs w:val="24"/>
      <w:lang w:eastAsia="en-GB"/>
    </w:rPr>
  </w:style>
  <w:style w:type="paragraph" w:customStyle="1" w:styleId="Style2">
    <w:name w:val="Style2"/>
    <w:basedOn w:val="Normal"/>
    <w:link w:val="Style2Char"/>
    <w:qFormat/>
    <w:rsid w:val="000A7F9E"/>
    <w:pPr>
      <w:spacing w:before="120" w:after="0" w:line="240" w:lineRule="auto"/>
      <w:ind w:left="1152"/>
    </w:pPr>
    <w:rPr>
      <w:rFonts w:ascii="Avenir Next LT Pro" w:eastAsia="Times New Roman" w:hAnsi="Avenir Next LT Pro"/>
      <w:color w:val="007FB0"/>
      <w:sz w:val="36"/>
      <w:szCs w:val="36"/>
      <w:lang w:eastAsia="en-GB"/>
    </w:rPr>
  </w:style>
  <w:style w:type="paragraph" w:customStyle="1" w:styleId="Guidance">
    <w:name w:val="Guidance"/>
    <w:basedOn w:val="BodyText"/>
    <w:link w:val="GuidanceChar"/>
    <w:qFormat/>
    <w:rsid w:val="000A7F9E"/>
    <w:rPr>
      <w:rFonts w:ascii="Avenir Next LT Pro" w:hAnsi="Avenir Next LT Pro"/>
      <w:i/>
      <w:color w:val="00B050"/>
    </w:rPr>
  </w:style>
  <w:style w:type="character" w:customStyle="1" w:styleId="Style2Char">
    <w:name w:val="Style2 Char"/>
    <w:basedOn w:val="DefaultParagraphFont"/>
    <w:link w:val="Style2"/>
    <w:locked/>
    <w:rsid w:val="000A7F9E"/>
    <w:rPr>
      <w:rFonts w:ascii="Avenir Next LT Pro" w:eastAsia="Times New Roman" w:hAnsi="Avenir Next LT Pro" w:cs="Times New Roman"/>
      <w:color w:val="007FB0"/>
      <w:sz w:val="36"/>
      <w:szCs w:val="36"/>
      <w:lang w:eastAsia="en-GB"/>
    </w:rPr>
  </w:style>
  <w:style w:type="paragraph" w:customStyle="1" w:styleId="Mandatorytext">
    <w:name w:val="Mandatory text"/>
    <w:basedOn w:val="BodyText"/>
    <w:link w:val="MandatorytextChar"/>
    <w:qFormat/>
    <w:rsid w:val="000A7F9E"/>
    <w:rPr>
      <w:rFonts w:ascii="Avenir Next LT Pro" w:hAnsi="Avenir Next LT Pro"/>
      <w:color w:val="34516C"/>
    </w:rPr>
  </w:style>
  <w:style w:type="character" w:customStyle="1" w:styleId="GuidanceChar">
    <w:name w:val="Guidance Char"/>
    <w:basedOn w:val="BodyTextChar"/>
    <w:link w:val="Guidance"/>
    <w:locked/>
    <w:rsid w:val="000A7F9E"/>
    <w:rPr>
      <w:rFonts w:ascii="Avenir Next LT Pro" w:eastAsia="Times New Roman" w:hAnsi="Avenir Next LT Pro" w:cs="Times New Roman"/>
      <w:i/>
      <w:color w:val="00B050"/>
      <w:szCs w:val="24"/>
      <w:lang w:eastAsia="en-GB"/>
    </w:rPr>
  </w:style>
  <w:style w:type="paragraph" w:customStyle="1" w:styleId="OptionalText">
    <w:name w:val="Optional Text"/>
    <w:basedOn w:val="Normal"/>
    <w:link w:val="OptionalTextChar"/>
    <w:qFormat/>
    <w:rsid w:val="000A7F9E"/>
    <w:pPr>
      <w:spacing w:before="120" w:after="0" w:line="240" w:lineRule="auto"/>
    </w:pPr>
    <w:rPr>
      <w:rFonts w:ascii="Avenir Next LT Pro" w:eastAsia="Times New Roman" w:hAnsi="Avenir Next LT Pro"/>
      <w:color w:val="34516C"/>
      <w:szCs w:val="24"/>
      <w:lang w:val="en-US"/>
    </w:rPr>
  </w:style>
  <w:style w:type="character" w:customStyle="1" w:styleId="MandatorytextChar">
    <w:name w:val="Mandatory text Char"/>
    <w:basedOn w:val="BodyTextChar"/>
    <w:link w:val="Mandatorytext"/>
    <w:locked/>
    <w:rsid w:val="000A7F9E"/>
    <w:rPr>
      <w:rFonts w:ascii="Avenir Next LT Pro" w:eastAsia="Times New Roman" w:hAnsi="Avenir Next LT Pro" w:cs="Times New Roman"/>
      <w:color w:val="34516C"/>
      <w:szCs w:val="24"/>
      <w:lang w:eastAsia="en-GB"/>
    </w:rPr>
  </w:style>
  <w:style w:type="character" w:customStyle="1" w:styleId="OptionalTextChar">
    <w:name w:val="Optional Text Char"/>
    <w:basedOn w:val="DefaultParagraphFont"/>
    <w:link w:val="OptionalText"/>
    <w:locked/>
    <w:rsid w:val="000A7F9E"/>
    <w:rPr>
      <w:rFonts w:ascii="Avenir Next LT Pro" w:eastAsia="Times New Roman" w:hAnsi="Avenir Next LT Pro" w:cs="Times New Roman"/>
      <w:color w:val="34516C"/>
      <w:szCs w:val="24"/>
      <w:lang w:val="en-US"/>
    </w:rPr>
  </w:style>
  <w:style w:type="paragraph" w:customStyle="1" w:styleId="paragraph">
    <w:name w:val="paragraph"/>
    <w:basedOn w:val="Normal"/>
    <w:rsid w:val="00D47C12"/>
    <w:pPr>
      <w:spacing w:before="100" w:beforeAutospacing="1" w:after="100" w:afterAutospacing="1" w:line="240" w:lineRule="auto"/>
    </w:pPr>
    <w:rPr>
      <w:rFonts w:ascii="Times New Roman" w:eastAsia="Times New Roman" w:hAnsi="Times New Roman" w:cstheme="minorBidi"/>
      <w:sz w:val="24"/>
      <w:szCs w:val="24"/>
      <w:lang w:eastAsia="en-GB"/>
    </w:rPr>
  </w:style>
  <w:style w:type="character" w:customStyle="1" w:styleId="normaltextrun">
    <w:name w:val="normaltextrun"/>
    <w:basedOn w:val="DefaultParagraphFont"/>
    <w:rsid w:val="00D47C12"/>
  </w:style>
  <w:style w:type="character" w:customStyle="1" w:styleId="eop">
    <w:name w:val="eop"/>
    <w:basedOn w:val="DefaultParagraphFont"/>
    <w:rsid w:val="00D47C12"/>
  </w:style>
  <w:style w:type="table" w:styleId="TableGrid">
    <w:name w:val="Table Grid"/>
    <w:basedOn w:val="TableNormal"/>
    <w:uiPriority w:val="39"/>
    <w:rsid w:val="00EB7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8752D7"/>
    <w:pPr>
      <w:spacing w:after="120"/>
      <w:ind w:left="283"/>
    </w:pPr>
  </w:style>
  <w:style w:type="character" w:customStyle="1" w:styleId="BodyTextIndentChar">
    <w:name w:val="Body Text Indent Char"/>
    <w:basedOn w:val="DefaultParagraphFont"/>
    <w:link w:val="BodyTextIndent"/>
    <w:uiPriority w:val="99"/>
    <w:semiHidden/>
    <w:rsid w:val="008752D7"/>
    <w:rPr>
      <w:rFonts w:ascii="Arial" w:eastAsia="Arial" w:hAnsi="Arial" w:cs="Times New Roman"/>
    </w:rPr>
  </w:style>
  <w:style w:type="paragraph" w:styleId="CommentText">
    <w:name w:val="annotation text"/>
    <w:basedOn w:val="Normal"/>
    <w:link w:val="CommentTextChar"/>
    <w:uiPriority w:val="99"/>
    <w:unhideWhenUsed/>
    <w:rsid w:val="00073A05"/>
    <w:pPr>
      <w:spacing w:line="240" w:lineRule="auto"/>
    </w:pPr>
    <w:rPr>
      <w:sz w:val="20"/>
      <w:szCs w:val="20"/>
    </w:rPr>
  </w:style>
  <w:style w:type="character" w:customStyle="1" w:styleId="CommentTextChar">
    <w:name w:val="Comment Text Char"/>
    <w:basedOn w:val="DefaultParagraphFont"/>
    <w:link w:val="CommentText"/>
    <w:uiPriority w:val="99"/>
    <w:rsid w:val="00073A05"/>
    <w:rPr>
      <w:rFonts w:ascii="Arial" w:eastAsia="Arial" w:hAnsi="Arial" w:cs="Times New Roman"/>
      <w:sz w:val="20"/>
      <w:szCs w:val="20"/>
    </w:rPr>
  </w:style>
  <w:style w:type="character" w:styleId="CommentReference">
    <w:name w:val="annotation reference"/>
    <w:basedOn w:val="DefaultParagraphFont"/>
    <w:uiPriority w:val="99"/>
    <w:semiHidden/>
    <w:unhideWhenUsed/>
    <w:rsid w:val="00073A05"/>
    <w:rPr>
      <w:sz w:val="16"/>
      <w:szCs w:val="16"/>
    </w:rPr>
  </w:style>
  <w:style w:type="character" w:customStyle="1" w:styleId="findhit">
    <w:name w:val="findhit"/>
    <w:basedOn w:val="DefaultParagraphFont"/>
    <w:rsid w:val="00483A09"/>
  </w:style>
  <w:style w:type="paragraph" w:styleId="TOCHeading">
    <w:name w:val="TOC Heading"/>
    <w:basedOn w:val="Heading1"/>
    <w:next w:val="Normal"/>
    <w:uiPriority w:val="39"/>
    <w:unhideWhenUsed/>
    <w:qFormat/>
    <w:rsid w:val="004A58F5"/>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3">
    <w:name w:val="toc 3"/>
    <w:basedOn w:val="Normal"/>
    <w:next w:val="Normal"/>
    <w:autoRedefine/>
    <w:uiPriority w:val="39"/>
    <w:unhideWhenUsed/>
    <w:rsid w:val="004A58F5"/>
    <w:pPr>
      <w:spacing w:after="100"/>
      <w:ind w:left="440"/>
    </w:pPr>
  </w:style>
  <w:style w:type="paragraph" w:styleId="TOC1">
    <w:name w:val="toc 1"/>
    <w:basedOn w:val="Normal"/>
    <w:next w:val="Normal"/>
    <w:autoRedefine/>
    <w:uiPriority w:val="39"/>
    <w:unhideWhenUsed/>
    <w:rsid w:val="004A58F5"/>
    <w:pPr>
      <w:spacing w:after="100"/>
    </w:pPr>
  </w:style>
  <w:style w:type="character" w:customStyle="1" w:styleId="hgkelc">
    <w:name w:val="hgkelc"/>
    <w:basedOn w:val="DefaultParagraphFont"/>
    <w:rsid w:val="00C76F58"/>
  </w:style>
  <w:style w:type="paragraph" w:styleId="CommentSubject">
    <w:name w:val="annotation subject"/>
    <w:basedOn w:val="CommentText"/>
    <w:next w:val="CommentText"/>
    <w:link w:val="CommentSubjectChar"/>
    <w:uiPriority w:val="99"/>
    <w:semiHidden/>
    <w:unhideWhenUsed/>
    <w:rsid w:val="008C4D45"/>
    <w:rPr>
      <w:b/>
      <w:bCs/>
    </w:rPr>
  </w:style>
  <w:style w:type="character" w:customStyle="1" w:styleId="CommentSubjectChar">
    <w:name w:val="Comment Subject Char"/>
    <w:basedOn w:val="CommentTextChar"/>
    <w:link w:val="CommentSubject"/>
    <w:uiPriority w:val="99"/>
    <w:semiHidden/>
    <w:rsid w:val="008C4D45"/>
    <w:rPr>
      <w:rFonts w:ascii="Arial" w:eastAsia="Arial" w:hAnsi="Arial" w:cs="Times New Roman"/>
      <w:b/>
      <w:bCs/>
      <w:sz w:val="20"/>
      <w:szCs w:val="20"/>
    </w:rPr>
  </w:style>
  <w:style w:type="paragraph" w:customStyle="1" w:styleId="pageintrostyledpageintrostyled-gvfn7n-0">
    <w:name w:val="pageintrostyled__pageintrostyled-gvfn7n-0"/>
    <w:basedOn w:val="Normal"/>
    <w:rsid w:val="00CB0E4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i-provider">
    <w:name w:val="ui-provider"/>
    <w:basedOn w:val="DefaultParagraphFont"/>
    <w:rsid w:val="00327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0847">
      <w:bodyDiv w:val="1"/>
      <w:marLeft w:val="0"/>
      <w:marRight w:val="0"/>
      <w:marTop w:val="0"/>
      <w:marBottom w:val="0"/>
      <w:divBdr>
        <w:top w:val="none" w:sz="0" w:space="0" w:color="auto"/>
        <w:left w:val="none" w:sz="0" w:space="0" w:color="auto"/>
        <w:bottom w:val="none" w:sz="0" w:space="0" w:color="auto"/>
        <w:right w:val="none" w:sz="0" w:space="0" w:color="auto"/>
      </w:divBdr>
      <w:divsChild>
        <w:div w:id="1816027951">
          <w:marLeft w:val="0"/>
          <w:marRight w:val="0"/>
          <w:marTop w:val="0"/>
          <w:marBottom w:val="0"/>
          <w:divBdr>
            <w:top w:val="none" w:sz="0" w:space="0" w:color="auto"/>
            <w:left w:val="none" w:sz="0" w:space="0" w:color="auto"/>
            <w:bottom w:val="none" w:sz="0" w:space="0" w:color="auto"/>
            <w:right w:val="none" w:sz="0" w:space="0" w:color="auto"/>
          </w:divBdr>
          <w:divsChild>
            <w:div w:id="49892136">
              <w:marLeft w:val="0"/>
              <w:marRight w:val="0"/>
              <w:marTop w:val="0"/>
              <w:marBottom w:val="0"/>
              <w:divBdr>
                <w:top w:val="none" w:sz="0" w:space="0" w:color="auto"/>
                <w:left w:val="none" w:sz="0" w:space="0" w:color="auto"/>
                <w:bottom w:val="none" w:sz="0" w:space="0" w:color="auto"/>
                <w:right w:val="none" w:sz="0" w:space="0" w:color="auto"/>
              </w:divBdr>
            </w:div>
          </w:divsChild>
        </w:div>
        <w:div w:id="1072891633">
          <w:marLeft w:val="0"/>
          <w:marRight w:val="0"/>
          <w:marTop w:val="0"/>
          <w:marBottom w:val="0"/>
          <w:divBdr>
            <w:top w:val="none" w:sz="0" w:space="0" w:color="auto"/>
            <w:left w:val="none" w:sz="0" w:space="0" w:color="auto"/>
            <w:bottom w:val="none" w:sz="0" w:space="0" w:color="auto"/>
            <w:right w:val="none" w:sz="0" w:space="0" w:color="auto"/>
          </w:divBdr>
          <w:divsChild>
            <w:div w:id="579947817">
              <w:marLeft w:val="0"/>
              <w:marRight w:val="0"/>
              <w:marTop w:val="0"/>
              <w:marBottom w:val="0"/>
              <w:divBdr>
                <w:top w:val="none" w:sz="0" w:space="0" w:color="auto"/>
                <w:left w:val="none" w:sz="0" w:space="0" w:color="auto"/>
                <w:bottom w:val="none" w:sz="0" w:space="0" w:color="auto"/>
                <w:right w:val="none" w:sz="0" w:space="0" w:color="auto"/>
              </w:divBdr>
            </w:div>
          </w:divsChild>
        </w:div>
        <w:div w:id="1645043608">
          <w:marLeft w:val="0"/>
          <w:marRight w:val="0"/>
          <w:marTop w:val="0"/>
          <w:marBottom w:val="0"/>
          <w:divBdr>
            <w:top w:val="none" w:sz="0" w:space="0" w:color="auto"/>
            <w:left w:val="none" w:sz="0" w:space="0" w:color="auto"/>
            <w:bottom w:val="none" w:sz="0" w:space="0" w:color="auto"/>
            <w:right w:val="none" w:sz="0" w:space="0" w:color="auto"/>
          </w:divBdr>
          <w:divsChild>
            <w:div w:id="1066877055">
              <w:marLeft w:val="0"/>
              <w:marRight w:val="0"/>
              <w:marTop w:val="0"/>
              <w:marBottom w:val="0"/>
              <w:divBdr>
                <w:top w:val="none" w:sz="0" w:space="0" w:color="auto"/>
                <w:left w:val="none" w:sz="0" w:space="0" w:color="auto"/>
                <w:bottom w:val="none" w:sz="0" w:space="0" w:color="auto"/>
                <w:right w:val="none" w:sz="0" w:space="0" w:color="auto"/>
              </w:divBdr>
            </w:div>
          </w:divsChild>
        </w:div>
        <w:div w:id="1833905327">
          <w:marLeft w:val="0"/>
          <w:marRight w:val="0"/>
          <w:marTop w:val="0"/>
          <w:marBottom w:val="0"/>
          <w:divBdr>
            <w:top w:val="none" w:sz="0" w:space="0" w:color="auto"/>
            <w:left w:val="none" w:sz="0" w:space="0" w:color="auto"/>
            <w:bottom w:val="none" w:sz="0" w:space="0" w:color="auto"/>
            <w:right w:val="none" w:sz="0" w:space="0" w:color="auto"/>
          </w:divBdr>
          <w:divsChild>
            <w:div w:id="346642084">
              <w:marLeft w:val="0"/>
              <w:marRight w:val="0"/>
              <w:marTop w:val="0"/>
              <w:marBottom w:val="0"/>
              <w:divBdr>
                <w:top w:val="none" w:sz="0" w:space="0" w:color="auto"/>
                <w:left w:val="none" w:sz="0" w:space="0" w:color="auto"/>
                <w:bottom w:val="none" w:sz="0" w:space="0" w:color="auto"/>
                <w:right w:val="none" w:sz="0" w:space="0" w:color="auto"/>
              </w:divBdr>
            </w:div>
          </w:divsChild>
        </w:div>
        <w:div w:id="1640962106">
          <w:marLeft w:val="0"/>
          <w:marRight w:val="0"/>
          <w:marTop w:val="0"/>
          <w:marBottom w:val="0"/>
          <w:divBdr>
            <w:top w:val="none" w:sz="0" w:space="0" w:color="auto"/>
            <w:left w:val="none" w:sz="0" w:space="0" w:color="auto"/>
            <w:bottom w:val="none" w:sz="0" w:space="0" w:color="auto"/>
            <w:right w:val="none" w:sz="0" w:space="0" w:color="auto"/>
          </w:divBdr>
          <w:divsChild>
            <w:div w:id="1145317358">
              <w:marLeft w:val="0"/>
              <w:marRight w:val="0"/>
              <w:marTop w:val="0"/>
              <w:marBottom w:val="0"/>
              <w:divBdr>
                <w:top w:val="none" w:sz="0" w:space="0" w:color="auto"/>
                <w:left w:val="none" w:sz="0" w:space="0" w:color="auto"/>
                <w:bottom w:val="none" w:sz="0" w:space="0" w:color="auto"/>
                <w:right w:val="none" w:sz="0" w:space="0" w:color="auto"/>
              </w:divBdr>
            </w:div>
          </w:divsChild>
        </w:div>
        <w:div w:id="807892138">
          <w:marLeft w:val="0"/>
          <w:marRight w:val="0"/>
          <w:marTop w:val="0"/>
          <w:marBottom w:val="0"/>
          <w:divBdr>
            <w:top w:val="none" w:sz="0" w:space="0" w:color="auto"/>
            <w:left w:val="none" w:sz="0" w:space="0" w:color="auto"/>
            <w:bottom w:val="none" w:sz="0" w:space="0" w:color="auto"/>
            <w:right w:val="none" w:sz="0" w:space="0" w:color="auto"/>
          </w:divBdr>
          <w:divsChild>
            <w:div w:id="659424711">
              <w:marLeft w:val="0"/>
              <w:marRight w:val="0"/>
              <w:marTop w:val="0"/>
              <w:marBottom w:val="0"/>
              <w:divBdr>
                <w:top w:val="none" w:sz="0" w:space="0" w:color="auto"/>
                <w:left w:val="none" w:sz="0" w:space="0" w:color="auto"/>
                <w:bottom w:val="none" w:sz="0" w:space="0" w:color="auto"/>
                <w:right w:val="none" w:sz="0" w:space="0" w:color="auto"/>
              </w:divBdr>
            </w:div>
          </w:divsChild>
        </w:div>
        <w:div w:id="598561729">
          <w:marLeft w:val="0"/>
          <w:marRight w:val="0"/>
          <w:marTop w:val="0"/>
          <w:marBottom w:val="0"/>
          <w:divBdr>
            <w:top w:val="none" w:sz="0" w:space="0" w:color="auto"/>
            <w:left w:val="none" w:sz="0" w:space="0" w:color="auto"/>
            <w:bottom w:val="none" w:sz="0" w:space="0" w:color="auto"/>
            <w:right w:val="none" w:sz="0" w:space="0" w:color="auto"/>
          </w:divBdr>
          <w:divsChild>
            <w:div w:id="532957190">
              <w:marLeft w:val="0"/>
              <w:marRight w:val="0"/>
              <w:marTop w:val="0"/>
              <w:marBottom w:val="0"/>
              <w:divBdr>
                <w:top w:val="none" w:sz="0" w:space="0" w:color="auto"/>
                <w:left w:val="none" w:sz="0" w:space="0" w:color="auto"/>
                <w:bottom w:val="none" w:sz="0" w:space="0" w:color="auto"/>
                <w:right w:val="none" w:sz="0" w:space="0" w:color="auto"/>
              </w:divBdr>
            </w:div>
          </w:divsChild>
        </w:div>
        <w:div w:id="608240383">
          <w:marLeft w:val="0"/>
          <w:marRight w:val="0"/>
          <w:marTop w:val="0"/>
          <w:marBottom w:val="0"/>
          <w:divBdr>
            <w:top w:val="none" w:sz="0" w:space="0" w:color="auto"/>
            <w:left w:val="none" w:sz="0" w:space="0" w:color="auto"/>
            <w:bottom w:val="none" w:sz="0" w:space="0" w:color="auto"/>
            <w:right w:val="none" w:sz="0" w:space="0" w:color="auto"/>
          </w:divBdr>
          <w:divsChild>
            <w:div w:id="410472274">
              <w:marLeft w:val="0"/>
              <w:marRight w:val="0"/>
              <w:marTop w:val="0"/>
              <w:marBottom w:val="0"/>
              <w:divBdr>
                <w:top w:val="none" w:sz="0" w:space="0" w:color="auto"/>
                <w:left w:val="none" w:sz="0" w:space="0" w:color="auto"/>
                <w:bottom w:val="none" w:sz="0" w:space="0" w:color="auto"/>
                <w:right w:val="none" w:sz="0" w:space="0" w:color="auto"/>
              </w:divBdr>
            </w:div>
          </w:divsChild>
        </w:div>
        <w:div w:id="806824535">
          <w:marLeft w:val="0"/>
          <w:marRight w:val="0"/>
          <w:marTop w:val="0"/>
          <w:marBottom w:val="0"/>
          <w:divBdr>
            <w:top w:val="none" w:sz="0" w:space="0" w:color="auto"/>
            <w:left w:val="none" w:sz="0" w:space="0" w:color="auto"/>
            <w:bottom w:val="none" w:sz="0" w:space="0" w:color="auto"/>
            <w:right w:val="none" w:sz="0" w:space="0" w:color="auto"/>
          </w:divBdr>
          <w:divsChild>
            <w:div w:id="11303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1293">
      <w:bodyDiv w:val="1"/>
      <w:marLeft w:val="0"/>
      <w:marRight w:val="0"/>
      <w:marTop w:val="0"/>
      <w:marBottom w:val="0"/>
      <w:divBdr>
        <w:top w:val="none" w:sz="0" w:space="0" w:color="auto"/>
        <w:left w:val="none" w:sz="0" w:space="0" w:color="auto"/>
        <w:bottom w:val="none" w:sz="0" w:space="0" w:color="auto"/>
        <w:right w:val="none" w:sz="0" w:space="0" w:color="auto"/>
      </w:divBdr>
      <w:divsChild>
        <w:div w:id="794059956">
          <w:marLeft w:val="0"/>
          <w:marRight w:val="0"/>
          <w:marTop w:val="0"/>
          <w:marBottom w:val="0"/>
          <w:divBdr>
            <w:top w:val="none" w:sz="0" w:space="0" w:color="auto"/>
            <w:left w:val="none" w:sz="0" w:space="0" w:color="auto"/>
            <w:bottom w:val="none" w:sz="0" w:space="0" w:color="auto"/>
            <w:right w:val="none" w:sz="0" w:space="0" w:color="auto"/>
          </w:divBdr>
        </w:div>
        <w:div w:id="1738816958">
          <w:marLeft w:val="0"/>
          <w:marRight w:val="0"/>
          <w:marTop w:val="0"/>
          <w:marBottom w:val="0"/>
          <w:divBdr>
            <w:top w:val="none" w:sz="0" w:space="0" w:color="auto"/>
            <w:left w:val="none" w:sz="0" w:space="0" w:color="auto"/>
            <w:bottom w:val="none" w:sz="0" w:space="0" w:color="auto"/>
            <w:right w:val="none" w:sz="0" w:space="0" w:color="auto"/>
          </w:divBdr>
        </w:div>
        <w:div w:id="2022195875">
          <w:marLeft w:val="0"/>
          <w:marRight w:val="0"/>
          <w:marTop w:val="0"/>
          <w:marBottom w:val="0"/>
          <w:divBdr>
            <w:top w:val="none" w:sz="0" w:space="0" w:color="auto"/>
            <w:left w:val="none" w:sz="0" w:space="0" w:color="auto"/>
            <w:bottom w:val="none" w:sz="0" w:space="0" w:color="auto"/>
            <w:right w:val="none" w:sz="0" w:space="0" w:color="auto"/>
          </w:divBdr>
        </w:div>
        <w:div w:id="2086763209">
          <w:marLeft w:val="0"/>
          <w:marRight w:val="0"/>
          <w:marTop w:val="0"/>
          <w:marBottom w:val="0"/>
          <w:divBdr>
            <w:top w:val="none" w:sz="0" w:space="0" w:color="auto"/>
            <w:left w:val="none" w:sz="0" w:space="0" w:color="auto"/>
            <w:bottom w:val="none" w:sz="0" w:space="0" w:color="auto"/>
            <w:right w:val="none" w:sz="0" w:space="0" w:color="auto"/>
          </w:divBdr>
        </w:div>
        <w:div w:id="1565330647">
          <w:marLeft w:val="0"/>
          <w:marRight w:val="0"/>
          <w:marTop w:val="0"/>
          <w:marBottom w:val="0"/>
          <w:divBdr>
            <w:top w:val="none" w:sz="0" w:space="0" w:color="auto"/>
            <w:left w:val="none" w:sz="0" w:space="0" w:color="auto"/>
            <w:bottom w:val="none" w:sz="0" w:space="0" w:color="auto"/>
            <w:right w:val="none" w:sz="0" w:space="0" w:color="auto"/>
          </w:divBdr>
        </w:div>
        <w:div w:id="1625620850">
          <w:marLeft w:val="0"/>
          <w:marRight w:val="0"/>
          <w:marTop w:val="0"/>
          <w:marBottom w:val="0"/>
          <w:divBdr>
            <w:top w:val="none" w:sz="0" w:space="0" w:color="auto"/>
            <w:left w:val="none" w:sz="0" w:space="0" w:color="auto"/>
            <w:bottom w:val="none" w:sz="0" w:space="0" w:color="auto"/>
            <w:right w:val="none" w:sz="0" w:space="0" w:color="auto"/>
          </w:divBdr>
        </w:div>
        <w:div w:id="1899704772">
          <w:marLeft w:val="0"/>
          <w:marRight w:val="0"/>
          <w:marTop w:val="0"/>
          <w:marBottom w:val="0"/>
          <w:divBdr>
            <w:top w:val="none" w:sz="0" w:space="0" w:color="auto"/>
            <w:left w:val="none" w:sz="0" w:space="0" w:color="auto"/>
            <w:bottom w:val="none" w:sz="0" w:space="0" w:color="auto"/>
            <w:right w:val="none" w:sz="0" w:space="0" w:color="auto"/>
          </w:divBdr>
        </w:div>
        <w:div w:id="1078595640">
          <w:marLeft w:val="0"/>
          <w:marRight w:val="0"/>
          <w:marTop w:val="0"/>
          <w:marBottom w:val="0"/>
          <w:divBdr>
            <w:top w:val="none" w:sz="0" w:space="0" w:color="auto"/>
            <w:left w:val="none" w:sz="0" w:space="0" w:color="auto"/>
            <w:bottom w:val="none" w:sz="0" w:space="0" w:color="auto"/>
            <w:right w:val="none" w:sz="0" w:space="0" w:color="auto"/>
          </w:divBdr>
        </w:div>
        <w:div w:id="1138916066">
          <w:marLeft w:val="0"/>
          <w:marRight w:val="0"/>
          <w:marTop w:val="0"/>
          <w:marBottom w:val="0"/>
          <w:divBdr>
            <w:top w:val="none" w:sz="0" w:space="0" w:color="auto"/>
            <w:left w:val="none" w:sz="0" w:space="0" w:color="auto"/>
            <w:bottom w:val="none" w:sz="0" w:space="0" w:color="auto"/>
            <w:right w:val="none" w:sz="0" w:space="0" w:color="auto"/>
          </w:divBdr>
        </w:div>
        <w:div w:id="502431156">
          <w:marLeft w:val="0"/>
          <w:marRight w:val="0"/>
          <w:marTop w:val="0"/>
          <w:marBottom w:val="0"/>
          <w:divBdr>
            <w:top w:val="none" w:sz="0" w:space="0" w:color="auto"/>
            <w:left w:val="none" w:sz="0" w:space="0" w:color="auto"/>
            <w:bottom w:val="none" w:sz="0" w:space="0" w:color="auto"/>
            <w:right w:val="none" w:sz="0" w:space="0" w:color="auto"/>
          </w:divBdr>
        </w:div>
        <w:div w:id="635840732">
          <w:marLeft w:val="0"/>
          <w:marRight w:val="0"/>
          <w:marTop w:val="0"/>
          <w:marBottom w:val="0"/>
          <w:divBdr>
            <w:top w:val="none" w:sz="0" w:space="0" w:color="auto"/>
            <w:left w:val="none" w:sz="0" w:space="0" w:color="auto"/>
            <w:bottom w:val="none" w:sz="0" w:space="0" w:color="auto"/>
            <w:right w:val="none" w:sz="0" w:space="0" w:color="auto"/>
          </w:divBdr>
        </w:div>
        <w:div w:id="866216722">
          <w:marLeft w:val="0"/>
          <w:marRight w:val="0"/>
          <w:marTop w:val="0"/>
          <w:marBottom w:val="0"/>
          <w:divBdr>
            <w:top w:val="none" w:sz="0" w:space="0" w:color="auto"/>
            <w:left w:val="none" w:sz="0" w:space="0" w:color="auto"/>
            <w:bottom w:val="none" w:sz="0" w:space="0" w:color="auto"/>
            <w:right w:val="none" w:sz="0" w:space="0" w:color="auto"/>
          </w:divBdr>
        </w:div>
        <w:div w:id="977993925">
          <w:marLeft w:val="0"/>
          <w:marRight w:val="0"/>
          <w:marTop w:val="0"/>
          <w:marBottom w:val="0"/>
          <w:divBdr>
            <w:top w:val="none" w:sz="0" w:space="0" w:color="auto"/>
            <w:left w:val="none" w:sz="0" w:space="0" w:color="auto"/>
            <w:bottom w:val="none" w:sz="0" w:space="0" w:color="auto"/>
            <w:right w:val="none" w:sz="0" w:space="0" w:color="auto"/>
          </w:divBdr>
        </w:div>
        <w:div w:id="1298730387">
          <w:marLeft w:val="0"/>
          <w:marRight w:val="0"/>
          <w:marTop w:val="0"/>
          <w:marBottom w:val="0"/>
          <w:divBdr>
            <w:top w:val="none" w:sz="0" w:space="0" w:color="auto"/>
            <w:left w:val="none" w:sz="0" w:space="0" w:color="auto"/>
            <w:bottom w:val="none" w:sz="0" w:space="0" w:color="auto"/>
            <w:right w:val="none" w:sz="0" w:space="0" w:color="auto"/>
          </w:divBdr>
        </w:div>
        <w:div w:id="1481579568">
          <w:marLeft w:val="0"/>
          <w:marRight w:val="0"/>
          <w:marTop w:val="0"/>
          <w:marBottom w:val="0"/>
          <w:divBdr>
            <w:top w:val="none" w:sz="0" w:space="0" w:color="auto"/>
            <w:left w:val="none" w:sz="0" w:space="0" w:color="auto"/>
            <w:bottom w:val="none" w:sz="0" w:space="0" w:color="auto"/>
            <w:right w:val="none" w:sz="0" w:space="0" w:color="auto"/>
          </w:divBdr>
        </w:div>
        <w:div w:id="2034185913">
          <w:marLeft w:val="0"/>
          <w:marRight w:val="0"/>
          <w:marTop w:val="0"/>
          <w:marBottom w:val="0"/>
          <w:divBdr>
            <w:top w:val="none" w:sz="0" w:space="0" w:color="auto"/>
            <w:left w:val="none" w:sz="0" w:space="0" w:color="auto"/>
            <w:bottom w:val="none" w:sz="0" w:space="0" w:color="auto"/>
            <w:right w:val="none" w:sz="0" w:space="0" w:color="auto"/>
          </w:divBdr>
        </w:div>
        <w:div w:id="2142068941">
          <w:marLeft w:val="0"/>
          <w:marRight w:val="0"/>
          <w:marTop w:val="0"/>
          <w:marBottom w:val="0"/>
          <w:divBdr>
            <w:top w:val="none" w:sz="0" w:space="0" w:color="auto"/>
            <w:left w:val="none" w:sz="0" w:space="0" w:color="auto"/>
            <w:bottom w:val="none" w:sz="0" w:space="0" w:color="auto"/>
            <w:right w:val="none" w:sz="0" w:space="0" w:color="auto"/>
          </w:divBdr>
        </w:div>
        <w:div w:id="796069076">
          <w:marLeft w:val="0"/>
          <w:marRight w:val="0"/>
          <w:marTop w:val="0"/>
          <w:marBottom w:val="0"/>
          <w:divBdr>
            <w:top w:val="none" w:sz="0" w:space="0" w:color="auto"/>
            <w:left w:val="none" w:sz="0" w:space="0" w:color="auto"/>
            <w:bottom w:val="none" w:sz="0" w:space="0" w:color="auto"/>
            <w:right w:val="none" w:sz="0" w:space="0" w:color="auto"/>
          </w:divBdr>
        </w:div>
        <w:div w:id="525945819">
          <w:marLeft w:val="0"/>
          <w:marRight w:val="0"/>
          <w:marTop w:val="0"/>
          <w:marBottom w:val="0"/>
          <w:divBdr>
            <w:top w:val="none" w:sz="0" w:space="0" w:color="auto"/>
            <w:left w:val="none" w:sz="0" w:space="0" w:color="auto"/>
            <w:bottom w:val="none" w:sz="0" w:space="0" w:color="auto"/>
            <w:right w:val="none" w:sz="0" w:space="0" w:color="auto"/>
          </w:divBdr>
        </w:div>
        <w:div w:id="618608686">
          <w:marLeft w:val="0"/>
          <w:marRight w:val="0"/>
          <w:marTop w:val="0"/>
          <w:marBottom w:val="0"/>
          <w:divBdr>
            <w:top w:val="none" w:sz="0" w:space="0" w:color="auto"/>
            <w:left w:val="none" w:sz="0" w:space="0" w:color="auto"/>
            <w:bottom w:val="none" w:sz="0" w:space="0" w:color="auto"/>
            <w:right w:val="none" w:sz="0" w:space="0" w:color="auto"/>
          </w:divBdr>
        </w:div>
        <w:div w:id="1536577624">
          <w:marLeft w:val="0"/>
          <w:marRight w:val="0"/>
          <w:marTop w:val="0"/>
          <w:marBottom w:val="0"/>
          <w:divBdr>
            <w:top w:val="none" w:sz="0" w:space="0" w:color="auto"/>
            <w:left w:val="none" w:sz="0" w:space="0" w:color="auto"/>
            <w:bottom w:val="none" w:sz="0" w:space="0" w:color="auto"/>
            <w:right w:val="none" w:sz="0" w:space="0" w:color="auto"/>
          </w:divBdr>
        </w:div>
        <w:div w:id="1618877530">
          <w:marLeft w:val="0"/>
          <w:marRight w:val="0"/>
          <w:marTop w:val="0"/>
          <w:marBottom w:val="0"/>
          <w:divBdr>
            <w:top w:val="none" w:sz="0" w:space="0" w:color="auto"/>
            <w:left w:val="none" w:sz="0" w:space="0" w:color="auto"/>
            <w:bottom w:val="none" w:sz="0" w:space="0" w:color="auto"/>
            <w:right w:val="none" w:sz="0" w:space="0" w:color="auto"/>
          </w:divBdr>
        </w:div>
        <w:div w:id="901869244">
          <w:marLeft w:val="0"/>
          <w:marRight w:val="0"/>
          <w:marTop w:val="0"/>
          <w:marBottom w:val="0"/>
          <w:divBdr>
            <w:top w:val="none" w:sz="0" w:space="0" w:color="auto"/>
            <w:left w:val="none" w:sz="0" w:space="0" w:color="auto"/>
            <w:bottom w:val="none" w:sz="0" w:space="0" w:color="auto"/>
            <w:right w:val="none" w:sz="0" w:space="0" w:color="auto"/>
          </w:divBdr>
        </w:div>
        <w:div w:id="1121074642">
          <w:marLeft w:val="0"/>
          <w:marRight w:val="0"/>
          <w:marTop w:val="0"/>
          <w:marBottom w:val="0"/>
          <w:divBdr>
            <w:top w:val="none" w:sz="0" w:space="0" w:color="auto"/>
            <w:left w:val="none" w:sz="0" w:space="0" w:color="auto"/>
            <w:bottom w:val="none" w:sz="0" w:space="0" w:color="auto"/>
            <w:right w:val="none" w:sz="0" w:space="0" w:color="auto"/>
          </w:divBdr>
        </w:div>
        <w:div w:id="891692339">
          <w:marLeft w:val="0"/>
          <w:marRight w:val="0"/>
          <w:marTop w:val="0"/>
          <w:marBottom w:val="0"/>
          <w:divBdr>
            <w:top w:val="none" w:sz="0" w:space="0" w:color="auto"/>
            <w:left w:val="none" w:sz="0" w:space="0" w:color="auto"/>
            <w:bottom w:val="none" w:sz="0" w:space="0" w:color="auto"/>
            <w:right w:val="none" w:sz="0" w:space="0" w:color="auto"/>
          </w:divBdr>
        </w:div>
        <w:div w:id="650839281">
          <w:marLeft w:val="0"/>
          <w:marRight w:val="0"/>
          <w:marTop w:val="0"/>
          <w:marBottom w:val="0"/>
          <w:divBdr>
            <w:top w:val="none" w:sz="0" w:space="0" w:color="auto"/>
            <w:left w:val="none" w:sz="0" w:space="0" w:color="auto"/>
            <w:bottom w:val="none" w:sz="0" w:space="0" w:color="auto"/>
            <w:right w:val="none" w:sz="0" w:space="0" w:color="auto"/>
          </w:divBdr>
        </w:div>
        <w:div w:id="387991768">
          <w:marLeft w:val="0"/>
          <w:marRight w:val="0"/>
          <w:marTop w:val="0"/>
          <w:marBottom w:val="0"/>
          <w:divBdr>
            <w:top w:val="none" w:sz="0" w:space="0" w:color="auto"/>
            <w:left w:val="none" w:sz="0" w:space="0" w:color="auto"/>
            <w:bottom w:val="none" w:sz="0" w:space="0" w:color="auto"/>
            <w:right w:val="none" w:sz="0" w:space="0" w:color="auto"/>
          </w:divBdr>
        </w:div>
        <w:div w:id="522209070">
          <w:marLeft w:val="0"/>
          <w:marRight w:val="0"/>
          <w:marTop w:val="0"/>
          <w:marBottom w:val="0"/>
          <w:divBdr>
            <w:top w:val="none" w:sz="0" w:space="0" w:color="auto"/>
            <w:left w:val="none" w:sz="0" w:space="0" w:color="auto"/>
            <w:bottom w:val="none" w:sz="0" w:space="0" w:color="auto"/>
            <w:right w:val="none" w:sz="0" w:space="0" w:color="auto"/>
          </w:divBdr>
        </w:div>
        <w:div w:id="1380126550">
          <w:marLeft w:val="0"/>
          <w:marRight w:val="0"/>
          <w:marTop w:val="0"/>
          <w:marBottom w:val="0"/>
          <w:divBdr>
            <w:top w:val="none" w:sz="0" w:space="0" w:color="auto"/>
            <w:left w:val="none" w:sz="0" w:space="0" w:color="auto"/>
            <w:bottom w:val="none" w:sz="0" w:space="0" w:color="auto"/>
            <w:right w:val="none" w:sz="0" w:space="0" w:color="auto"/>
          </w:divBdr>
        </w:div>
        <w:div w:id="1829634420">
          <w:marLeft w:val="0"/>
          <w:marRight w:val="0"/>
          <w:marTop w:val="0"/>
          <w:marBottom w:val="0"/>
          <w:divBdr>
            <w:top w:val="none" w:sz="0" w:space="0" w:color="auto"/>
            <w:left w:val="none" w:sz="0" w:space="0" w:color="auto"/>
            <w:bottom w:val="none" w:sz="0" w:space="0" w:color="auto"/>
            <w:right w:val="none" w:sz="0" w:space="0" w:color="auto"/>
          </w:divBdr>
        </w:div>
        <w:div w:id="1640188866">
          <w:marLeft w:val="0"/>
          <w:marRight w:val="0"/>
          <w:marTop w:val="0"/>
          <w:marBottom w:val="0"/>
          <w:divBdr>
            <w:top w:val="none" w:sz="0" w:space="0" w:color="auto"/>
            <w:left w:val="none" w:sz="0" w:space="0" w:color="auto"/>
            <w:bottom w:val="none" w:sz="0" w:space="0" w:color="auto"/>
            <w:right w:val="none" w:sz="0" w:space="0" w:color="auto"/>
          </w:divBdr>
        </w:div>
        <w:div w:id="1924410593">
          <w:marLeft w:val="0"/>
          <w:marRight w:val="0"/>
          <w:marTop w:val="0"/>
          <w:marBottom w:val="0"/>
          <w:divBdr>
            <w:top w:val="none" w:sz="0" w:space="0" w:color="auto"/>
            <w:left w:val="none" w:sz="0" w:space="0" w:color="auto"/>
            <w:bottom w:val="none" w:sz="0" w:space="0" w:color="auto"/>
            <w:right w:val="none" w:sz="0" w:space="0" w:color="auto"/>
          </w:divBdr>
        </w:div>
        <w:div w:id="983973312">
          <w:marLeft w:val="0"/>
          <w:marRight w:val="0"/>
          <w:marTop w:val="0"/>
          <w:marBottom w:val="0"/>
          <w:divBdr>
            <w:top w:val="none" w:sz="0" w:space="0" w:color="auto"/>
            <w:left w:val="none" w:sz="0" w:space="0" w:color="auto"/>
            <w:bottom w:val="none" w:sz="0" w:space="0" w:color="auto"/>
            <w:right w:val="none" w:sz="0" w:space="0" w:color="auto"/>
          </w:divBdr>
        </w:div>
        <w:div w:id="272136531">
          <w:marLeft w:val="0"/>
          <w:marRight w:val="0"/>
          <w:marTop w:val="0"/>
          <w:marBottom w:val="0"/>
          <w:divBdr>
            <w:top w:val="none" w:sz="0" w:space="0" w:color="auto"/>
            <w:left w:val="none" w:sz="0" w:space="0" w:color="auto"/>
            <w:bottom w:val="none" w:sz="0" w:space="0" w:color="auto"/>
            <w:right w:val="none" w:sz="0" w:space="0" w:color="auto"/>
          </w:divBdr>
        </w:div>
      </w:divsChild>
    </w:div>
    <w:div w:id="408111785">
      <w:bodyDiv w:val="1"/>
      <w:marLeft w:val="0"/>
      <w:marRight w:val="0"/>
      <w:marTop w:val="0"/>
      <w:marBottom w:val="0"/>
      <w:divBdr>
        <w:top w:val="none" w:sz="0" w:space="0" w:color="auto"/>
        <w:left w:val="none" w:sz="0" w:space="0" w:color="auto"/>
        <w:bottom w:val="none" w:sz="0" w:space="0" w:color="auto"/>
        <w:right w:val="none" w:sz="0" w:space="0" w:color="auto"/>
      </w:divBdr>
      <w:divsChild>
        <w:div w:id="427118737">
          <w:marLeft w:val="0"/>
          <w:marRight w:val="0"/>
          <w:marTop w:val="0"/>
          <w:marBottom w:val="0"/>
          <w:divBdr>
            <w:top w:val="none" w:sz="0" w:space="0" w:color="auto"/>
            <w:left w:val="none" w:sz="0" w:space="0" w:color="auto"/>
            <w:bottom w:val="none" w:sz="0" w:space="0" w:color="auto"/>
            <w:right w:val="none" w:sz="0" w:space="0" w:color="auto"/>
          </w:divBdr>
        </w:div>
        <w:div w:id="757405238">
          <w:marLeft w:val="0"/>
          <w:marRight w:val="0"/>
          <w:marTop w:val="0"/>
          <w:marBottom w:val="0"/>
          <w:divBdr>
            <w:top w:val="none" w:sz="0" w:space="0" w:color="auto"/>
            <w:left w:val="none" w:sz="0" w:space="0" w:color="auto"/>
            <w:bottom w:val="none" w:sz="0" w:space="0" w:color="auto"/>
            <w:right w:val="none" w:sz="0" w:space="0" w:color="auto"/>
          </w:divBdr>
        </w:div>
        <w:div w:id="1472602397">
          <w:marLeft w:val="0"/>
          <w:marRight w:val="0"/>
          <w:marTop w:val="0"/>
          <w:marBottom w:val="0"/>
          <w:divBdr>
            <w:top w:val="none" w:sz="0" w:space="0" w:color="auto"/>
            <w:left w:val="none" w:sz="0" w:space="0" w:color="auto"/>
            <w:bottom w:val="none" w:sz="0" w:space="0" w:color="auto"/>
            <w:right w:val="none" w:sz="0" w:space="0" w:color="auto"/>
          </w:divBdr>
        </w:div>
        <w:div w:id="1931809174">
          <w:marLeft w:val="0"/>
          <w:marRight w:val="0"/>
          <w:marTop w:val="0"/>
          <w:marBottom w:val="0"/>
          <w:divBdr>
            <w:top w:val="none" w:sz="0" w:space="0" w:color="auto"/>
            <w:left w:val="none" w:sz="0" w:space="0" w:color="auto"/>
            <w:bottom w:val="none" w:sz="0" w:space="0" w:color="auto"/>
            <w:right w:val="none" w:sz="0" w:space="0" w:color="auto"/>
          </w:divBdr>
        </w:div>
      </w:divsChild>
    </w:div>
    <w:div w:id="453016731">
      <w:bodyDiv w:val="1"/>
      <w:marLeft w:val="0"/>
      <w:marRight w:val="0"/>
      <w:marTop w:val="0"/>
      <w:marBottom w:val="0"/>
      <w:divBdr>
        <w:top w:val="none" w:sz="0" w:space="0" w:color="auto"/>
        <w:left w:val="none" w:sz="0" w:space="0" w:color="auto"/>
        <w:bottom w:val="none" w:sz="0" w:space="0" w:color="auto"/>
        <w:right w:val="none" w:sz="0" w:space="0" w:color="auto"/>
      </w:divBdr>
    </w:div>
    <w:div w:id="460150599">
      <w:bodyDiv w:val="1"/>
      <w:marLeft w:val="0"/>
      <w:marRight w:val="0"/>
      <w:marTop w:val="0"/>
      <w:marBottom w:val="0"/>
      <w:divBdr>
        <w:top w:val="none" w:sz="0" w:space="0" w:color="auto"/>
        <w:left w:val="none" w:sz="0" w:space="0" w:color="auto"/>
        <w:bottom w:val="none" w:sz="0" w:space="0" w:color="auto"/>
        <w:right w:val="none" w:sz="0" w:space="0" w:color="auto"/>
      </w:divBdr>
    </w:div>
    <w:div w:id="486283051">
      <w:bodyDiv w:val="1"/>
      <w:marLeft w:val="0"/>
      <w:marRight w:val="0"/>
      <w:marTop w:val="0"/>
      <w:marBottom w:val="0"/>
      <w:divBdr>
        <w:top w:val="none" w:sz="0" w:space="0" w:color="auto"/>
        <w:left w:val="none" w:sz="0" w:space="0" w:color="auto"/>
        <w:bottom w:val="none" w:sz="0" w:space="0" w:color="auto"/>
        <w:right w:val="none" w:sz="0" w:space="0" w:color="auto"/>
      </w:divBdr>
      <w:divsChild>
        <w:div w:id="831222076">
          <w:marLeft w:val="0"/>
          <w:marRight w:val="0"/>
          <w:marTop w:val="0"/>
          <w:marBottom w:val="0"/>
          <w:divBdr>
            <w:top w:val="none" w:sz="0" w:space="0" w:color="auto"/>
            <w:left w:val="none" w:sz="0" w:space="0" w:color="auto"/>
            <w:bottom w:val="none" w:sz="0" w:space="0" w:color="auto"/>
            <w:right w:val="none" w:sz="0" w:space="0" w:color="auto"/>
          </w:divBdr>
        </w:div>
        <w:div w:id="1046567822">
          <w:marLeft w:val="0"/>
          <w:marRight w:val="0"/>
          <w:marTop w:val="0"/>
          <w:marBottom w:val="0"/>
          <w:divBdr>
            <w:top w:val="none" w:sz="0" w:space="0" w:color="auto"/>
            <w:left w:val="none" w:sz="0" w:space="0" w:color="auto"/>
            <w:bottom w:val="none" w:sz="0" w:space="0" w:color="auto"/>
            <w:right w:val="none" w:sz="0" w:space="0" w:color="auto"/>
          </w:divBdr>
        </w:div>
        <w:div w:id="1759326582">
          <w:marLeft w:val="0"/>
          <w:marRight w:val="0"/>
          <w:marTop w:val="0"/>
          <w:marBottom w:val="0"/>
          <w:divBdr>
            <w:top w:val="none" w:sz="0" w:space="0" w:color="auto"/>
            <w:left w:val="none" w:sz="0" w:space="0" w:color="auto"/>
            <w:bottom w:val="none" w:sz="0" w:space="0" w:color="auto"/>
            <w:right w:val="none" w:sz="0" w:space="0" w:color="auto"/>
          </w:divBdr>
        </w:div>
      </w:divsChild>
    </w:div>
    <w:div w:id="502210980">
      <w:bodyDiv w:val="1"/>
      <w:marLeft w:val="0"/>
      <w:marRight w:val="0"/>
      <w:marTop w:val="0"/>
      <w:marBottom w:val="0"/>
      <w:divBdr>
        <w:top w:val="none" w:sz="0" w:space="0" w:color="auto"/>
        <w:left w:val="none" w:sz="0" w:space="0" w:color="auto"/>
        <w:bottom w:val="none" w:sz="0" w:space="0" w:color="auto"/>
        <w:right w:val="none" w:sz="0" w:space="0" w:color="auto"/>
      </w:divBdr>
      <w:divsChild>
        <w:div w:id="82459891">
          <w:marLeft w:val="0"/>
          <w:marRight w:val="0"/>
          <w:marTop w:val="0"/>
          <w:marBottom w:val="0"/>
          <w:divBdr>
            <w:top w:val="none" w:sz="0" w:space="0" w:color="auto"/>
            <w:left w:val="none" w:sz="0" w:space="0" w:color="auto"/>
            <w:bottom w:val="none" w:sz="0" w:space="0" w:color="auto"/>
            <w:right w:val="none" w:sz="0" w:space="0" w:color="auto"/>
          </w:divBdr>
        </w:div>
        <w:div w:id="388576691">
          <w:marLeft w:val="0"/>
          <w:marRight w:val="0"/>
          <w:marTop w:val="0"/>
          <w:marBottom w:val="0"/>
          <w:divBdr>
            <w:top w:val="none" w:sz="0" w:space="0" w:color="auto"/>
            <w:left w:val="none" w:sz="0" w:space="0" w:color="auto"/>
            <w:bottom w:val="none" w:sz="0" w:space="0" w:color="auto"/>
            <w:right w:val="none" w:sz="0" w:space="0" w:color="auto"/>
          </w:divBdr>
        </w:div>
        <w:div w:id="977958020">
          <w:marLeft w:val="0"/>
          <w:marRight w:val="0"/>
          <w:marTop w:val="0"/>
          <w:marBottom w:val="0"/>
          <w:divBdr>
            <w:top w:val="none" w:sz="0" w:space="0" w:color="auto"/>
            <w:left w:val="none" w:sz="0" w:space="0" w:color="auto"/>
            <w:bottom w:val="none" w:sz="0" w:space="0" w:color="auto"/>
            <w:right w:val="none" w:sz="0" w:space="0" w:color="auto"/>
          </w:divBdr>
        </w:div>
        <w:div w:id="1050492993">
          <w:marLeft w:val="0"/>
          <w:marRight w:val="0"/>
          <w:marTop w:val="0"/>
          <w:marBottom w:val="0"/>
          <w:divBdr>
            <w:top w:val="none" w:sz="0" w:space="0" w:color="auto"/>
            <w:left w:val="none" w:sz="0" w:space="0" w:color="auto"/>
            <w:bottom w:val="none" w:sz="0" w:space="0" w:color="auto"/>
            <w:right w:val="none" w:sz="0" w:space="0" w:color="auto"/>
          </w:divBdr>
        </w:div>
        <w:div w:id="1075980813">
          <w:marLeft w:val="0"/>
          <w:marRight w:val="0"/>
          <w:marTop w:val="0"/>
          <w:marBottom w:val="0"/>
          <w:divBdr>
            <w:top w:val="none" w:sz="0" w:space="0" w:color="auto"/>
            <w:left w:val="none" w:sz="0" w:space="0" w:color="auto"/>
            <w:bottom w:val="none" w:sz="0" w:space="0" w:color="auto"/>
            <w:right w:val="none" w:sz="0" w:space="0" w:color="auto"/>
          </w:divBdr>
        </w:div>
        <w:div w:id="1081104995">
          <w:marLeft w:val="0"/>
          <w:marRight w:val="0"/>
          <w:marTop w:val="0"/>
          <w:marBottom w:val="0"/>
          <w:divBdr>
            <w:top w:val="none" w:sz="0" w:space="0" w:color="auto"/>
            <w:left w:val="none" w:sz="0" w:space="0" w:color="auto"/>
            <w:bottom w:val="none" w:sz="0" w:space="0" w:color="auto"/>
            <w:right w:val="none" w:sz="0" w:space="0" w:color="auto"/>
          </w:divBdr>
        </w:div>
        <w:div w:id="1104151604">
          <w:marLeft w:val="0"/>
          <w:marRight w:val="0"/>
          <w:marTop w:val="0"/>
          <w:marBottom w:val="0"/>
          <w:divBdr>
            <w:top w:val="none" w:sz="0" w:space="0" w:color="auto"/>
            <w:left w:val="none" w:sz="0" w:space="0" w:color="auto"/>
            <w:bottom w:val="none" w:sz="0" w:space="0" w:color="auto"/>
            <w:right w:val="none" w:sz="0" w:space="0" w:color="auto"/>
          </w:divBdr>
        </w:div>
        <w:div w:id="1138885875">
          <w:marLeft w:val="0"/>
          <w:marRight w:val="0"/>
          <w:marTop w:val="0"/>
          <w:marBottom w:val="0"/>
          <w:divBdr>
            <w:top w:val="none" w:sz="0" w:space="0" w:color="auto"/>
            <w:left w:val="none" w:sz="0" w:space="0" w:color="auto"/>
            <w:bottom w:val="none" w:sz="0" w:space="0" w:color="auto"/>
            <w:right w:val="none" w:sz="0" w:space="0" w:color="auto"/>
          </w:divBdr>
        </w:div>
        <w:div w:id="1293250739">
          <w:marLeft w:val="0"/>
          <w:marRight w:val="0"/>
          <w:marTop w:val="0"/>
          <w:marBottom w:val="0"/>
          <w:divBdr>
            <w:top w:val="none" w:sz="0" w:space="0" w:color="auto"/>
            <w:left w:val="none" w:sz="0" w:space="0" w:color="auto"/>
            <w:bottom w:val="none" w:sz="0" w:space="0" w:color="auto"/>
            <w:right w:val="none" w:sz="0" w:space="0" w:color="auto"/>
          </w:divBdr>
        </w:div>
        <w:div w:id="1590263041">
          <w:marLeft w:val="0"/>
          <w:marRight w:val="0"/>
          <w:marTop w:val="0"/>
          <w:marBottom w:val="0"/>
          <w:divBdr>
            <w:top w:val="none" w:sz="0" w:space="0" w:color="auto"/>
            <w:left w:val="none" w:sz="0" w:space="0" w:color="auto"/>
            <w:bottom w:val="none" w:sz="0" w:space="0" w:color="auto"/>
            <w:right w:val="none" w:sz="0" w:space="0" w:color="auto"/>
          </w:divBdr>
        </w:div>
      </w:divsChild>
    </w:div>
    <w:div w:id="566959353">
      <w:bodyDiv w:val="1"/>
      <w:marLeft w:val="0"/>
      <w:marRight w:val="0"/>
      <w:marTop w:val="0"/>
      <w:marBottom w:val="0"/>
      <w:divBdr>
        <w:top w:val="none" w:sz="0" w:space="0" w:color="auto"/>
        <w:left w:val="none" w:sz="0" w:space="0" w:color="auto"/>
        <w:bottom w:val="none" w:sz="0" w:space="0" w:color="auto"/>
        <w:right w:val="none" w:sz="0" w:space="0" w:color="auto"/>
      </w:divBdr>
      <w:divsChild>
        <w:div w:id="653724056">
          <w:marLeft w:val="0"/>
          <w:marRight w:val="0"/>
          <w:marTop w:val="0"/>
          <w:marBottom w:val="0"/>
          <w:divBdr>
            <w:top w:val="none" w:sz="0" w:space="0" w:color="auto"/>
            <w:left w:val="none" w:sz="0" w:space="0" w:color="auto"/>
            <w:bottom w:val="none" w:sz="0" w:space="0" w:color="auto"/>
            <w:right w:val="none" w:sz="0" w:space="0" w:color="auto"/>
          </w:divBdr>
        </w:div>
        <w:div w:id="1636637935">
          <w:marLeft w:val="0"/>
          <w:marRight w:val="0"/>
          <w:marTop w:val="0"/>
          <w:marBottom w:val="0"/>
          <w:divBdr>
            <w:top w:val="none" w:sz="0" w:space="0" w:color="auto"/>
            <w:left w:val="none" w:sz="0" w:space="0" w:color="auto"/>
            <w:bottom w:val="none" w:sz="0" w:space="0" w:color="auto"/>
            <w:right w:val="none" w:sz="0" w:space="0" w:color="auto"/>
          </w:divBdr>
        </w:div>
        <w:div w:id="950086992">
          <w:marLeft w:val="0"/>
          <w:marRight w:val="0"/>
          <w:marTop w:val="0"/>
          <w:marBottom w:val="0"/>
          <w:divBdr>
            <w:top w:val="none" w:sz="0" w:space="0" w:color="auto"/>
            <w:left w:val="none" w:sz="0" w:space="0" w:color="auto"/>
            <w:bottom w:val="none" w:sz="0" w:space="0" w:color="auto"/>
            <w:right w:val="none" w:sz="0" w:space="0" w:color="auto"/>
          </w:divBdr>
        </w:div>
        <w:div w:id="1982536724">
          <w:marLeft w:val="0"/>
          <w:marRight w:val="0"/>
          <w:marTop w:val="0"/>
          <w:marBottom w:val="0"/>
          <w:divBdr>
            <w:top w:val="none" w:sz="0" w:space="0" w:color="auto"/>
            <w:left w:val="none" w:sz="0" w:space="0" w:color="auto"/>
            <w:bottom w:val="none" w:sz="0" w:space="0" w:color="auto"/>
            <w:right w:val="none" w:sz="0" w:space="0" w:color="auto"/>
          </w:divBdr>
        </w:div>
        <w:div w:id="2033919347">
          <w:marLeft w:val="0"/>
          <w:marRight w:val="0"/>
          <w:marTop w:val="0"/>
          <w:marBottom w:val="0"/>
          <w:divBdr>
            <w:top w:val="none" w:sz="0" w:space="0" w:color="auto"/>
            <w:left w:val="none" w:sz="0" w:space="0" w:color="auto"/>
            <w:bottom w:val="none" w:sz="0" w:space="0" w:color="auto"/>
            <w:right w:val="none" w:sz="0" w:space="0" w:color="auto"/>
          </w:divBdr>
        </w:div>
        <w:div w:id="959217287">
          <w:marLeft w:val="0"/>
          <w:marRight w:val="0"/>
          <w:marTop w:val="0"/>
          <w:marBottom w:val="0"/>
          <w:divBdr>
            <w:top w:val="none" w:sz="0" w:space="0" w:color="auto"/>
            <w:left w:val="none" w:sz="0" w:space="0" w:color="auto"/>
            <w:bottom w:val="none" w:sz="0" w:space="0" w:color="auto"/>
            <w:right w:val="none" w:sz="0" w:space="0" w:color="auto"/>
          </w:divBdr>
        </w:div>
        <w:div w:id="719748230">
          <w:marLeft w:val="0"/>
          <w:marRight w:val="0"/>
          <w:marTop w:val="0"/>
          <w:marBottom w:val="0"/>
          <w:divBdr>
            <w:top w:val="none" w:sz="0" w:space="0" w:color="auto"/>
            <w:left w:val="none" w:sz="0" w:space="0" w:color="auto"/>
            <w:bottom w:val="none" w:sz="0" w:space="0" w:color="auto"/>
            <w:right w:val="none" w:sz="0" w:space="0" w:color="auto"/>
          </w:divBdr>
        </w:div>
        <w:div w:id="1513644817">
          <w:marLeft w:val="0"/>
          <w:marRight w:val="0"/>
          <w:marTop w:val="0"/>
          <w:marBottom w:val="0"/>
          <w:divBdr>
            <w:top w:val="none" w:sz="0" w:space="0" w:color="auto"/>
            <w:left w:val="none" w:sz="0" w:space="0" w:color="auto"/>
            <w:bottom w:val="none" w:sz="0" w:space="0" w:color="auto"/>
            <w:right w:val="none" w:sz="0" w:space="0" w:color="auto"/>
          </w:divBdr>
        </w:div>
        <w:div w:id="181631107">
          <w:marLeft w:val="0"/>
          <w:marRight w:val="0"/>
          <w:marTop w:val="0"/>
          <w:marBottom w:val="0"/>
          <w:divBdr>
            <w:top w:val="none" w:sz="0" w:space="0" w:color="auto"/>
            <w:left w:val="none" w:sz="0" w:space="0" w:color="auto"/>
            <w:bottom w:val="none" w:sz="0" w:space="0" w:color="auto"/>
            <w:right w:val="none" w:sz="0" w:space="0" w:color="auto"/>
          </w:divBdr>
        </w:div>
        <w:div w:id="1196818549">
          <w:marLeft w:val="0"/>
          <w:marRight w:val="0"/>
          <w:marTop w:val="0"/>
          <w:marBottom w:val="0"/>
          <w:divBdr>
            <w:top w:val="none" w:sz="0" w:space="0" w:color="auto"/>
            <w:left w:val="none" w:sz="0" w:space="0" w:color="auto"/>
            <w:bottom w:val="none" w:sz="0" w:space="0" w:color="auto"/>
            <w:right w:val="none" w:sz="0" w:space="0" w:color="auto"/>
          </w:divBdr>
        </w:div>
        <w:div w:id="2051418862">
          <w:marLeft w:val="0"/>
          <w:marRight w:val="0"/>
          <w:marTop w:val="0"/>
          <w:marBottom w:val="0"/>
          <w:divBdr>
            <w:top w:val="none" w:sz="0" w:space="0" w:color="auto"/>
            <w:left w:val="none" w:sz="0" w:space="0" w:color="auto"/>
            <w:bottom w:val="none" w:sz="0" w:space="0" w:color="auto"/>
            <w:right w:val="none" w:sz="0" w:space="0" w:color="auto"/>
          </w:divBdr>
        </w:div>
        <w:div w:id="2010475903">
          <w:marLeft w:val="0"/>
          <w:marRight w:val="0"/>
          <w:marTop w:val="0"/>
          <w:marBottom w:val="0"/>
          <w:divBdr>
            <w:top w:val="none" w:sz="0" w:space="0" w:color="auto"/>
            <w:left w:val="none" w:sz="0" w:space="0" w:color="auto"/>
            <w:bottom w:val="none" w:sz="0" w:space="0" w:color="auto"/>
            <w:right w:val="none" w:sz="0" w:space="0" w:color="auto"/>
          </w:divBdr>
        </w:div>
        <w:div w:id="322009646">
          <w:marLeft w:val="0"/>
          <w:marRight w:val="0"/>
          <w:marTop w:val="0"/>
          <w:marBottom w:val="0"/>
          <w:divBdr>
            <w:top w:val="none" w:sz="0" w:space="0" w:color="auto"/>
            <w:left w:val="none" w:sz="0" w:space="0" w:color="auto"/>
            <w:bottom w:val="none" w:sz="0" w:space="0" w:color="auto"/>
            <w:right w:val="none" w:sz="0" w:space="0" w:color="auto"/>
          </w:divBdr>
        </w:div>
        <w:div w:id="1439107974">
          <w:marLeft w:val="0"/>
          <w:marRight w:val="0"/>
          <w:marTop w:val="0"/>
          <w:marBottom w:val="0"/>
          <w:divBdr>
            <w:top w:val="none" w:sz="0" w:space="0" w:color="auto"/>
            <w:left w:val="none" w:sz="0" w:space="0" w:color="auto"/>
            <w:bottom w:val="none" w:sz="0" w:space="0" w:color="auto"/>
            <w:right w:val="none" w:sz="0" w:space="0" w:color="auto"/>
          </w:divBdr>
        </w:div>
      </w:divsChild>
    </w:div>
    <w:div w:id="650987184">
      <w:bodyDiv w:val="1"/>
      <w:marLeft w:val="0"/>
      <w:marRight w:val="0"/>
      <w:marTop w:val="0"/>
      <w:marBottom w:val="0"/>
      <w:divBdr>
        <w:top w:val="none" w:sz="0" w:space="0" w:color="auto"/>
        <w:left w:val="none" w:sz="0" w:space="0" w:color="auto"/>
        <w:bottom w:val="none" w:sz="0" w:space="0" w:color="auto"/>
        <w:right w:val="none" w:sz="0" w:space="0" w:color="auto"/>
      </w:divBdr>
    </w:div>
    <w:div w:id="1414280428">
      <w:bodyDiv w:val="1"/>
      <w:marLeft w:val="0"/>
      <w:marRight w:val="0"/>
      <w:marTop w:val="0"/>
      <w:marBottom w:val="0"/>
      <w:divBdr>
        <w:top w:val="none" w:sz="0" w:space="0" w:color="auto"/>
        <w:left w:val="none" w:sz="0" w:space="0" w:color="auto"/>
        <w:bottom w:val="none" w:sz="0" w:space="0" w:color="auto"/>
        <w:right w:val="none" w:sz="0" w:space="0" w:color="auto"/>
      </w:divBdr>
      <w:divsChild>
        <w:div w:id="515659142">
          <w:marLeft w:val="0"/>
          <w:marRight w:val="0"/>
          <w:marTop w:val="0"/>
          <w:marBottom w:val="0"/>
          <w:divBdr>
            <w:top w:val="none" w:sz="0" w:space="0" w:color="auto"/>
            <w:left w:val="none" w:sz="0" w:space="0" w:color="auto"/>
            <w:bottom w:val="none" w:sz="0" w:space="0" w:color="auto"/>
            <w:right w:val="none" w:sz="0" w:space="0" w:color="auto"/>
          </w:divBdr>
        </w:div>
        <w:div w:id="232853697">
          <w:marLeft w:val="0"/>
          <w:marRight w:val="0"/>
          <w:marTop w:val="0"/>
          <w:marBottom w:val="0"/>
          <w:divBdr>
            <w:top w:val="none" w:sz="0" w:space="0" w:color="auto"/>
            <w:left w:val="none" w:sz="0" w:space="0" w:color="auto"/>
            <w:bottom w:val="none" w:sz="0" w:space="0" w:color="auto"/>
            <w:right w:val="none" w:sz="0" w:space="0" w:color="auto"/>
          </w:divBdr>
        </w:div>
        <w:div w:id="973950243">
          <w:marLeft w:val="0"/>
          <w:marRight w:val="0"/>
          <w:marTop w:val="0"/>
          <w:marBottom w:val="0"/>
          <w:divBdr>
            <w:top w:val="none" w:sz="0" w:space="0" w:color="auto"/>
            <w:left w:val="none" w:sz="0" w:space="0" w:color="auto"/>
            <w:bottom w:val="none" w:sz="0" w:space="0" w:color="auto"/>
            <w:right w:val="none" w:sz="0" w:space="0" w:color="auto"/>
          </w:divBdr>
        </w:div>
      </w:divsChild>
    </w:div>
    <w:div w:id="1530145193">
      <w:bodyDiv w:val="1"/>
      <w:marLeft w:val="0"/>
      <w:marRight w:val="0"/>
      <w:marTop w:val="0"/>
      <w:marBottom w:val="0"/>
      <w:divBdr>
        <w:top w:val="none" w:sz="0" w:space="0" w:color="auto"/>
        <w:left w:val="none" w:sz="0" w:space="0" w:color="auto"/>
        <w:bottom w:val="none" w:sz="0" w:space="0" w:color="auto"/>
        <w:right w:val="none" w:sz="0" w:space="0" w:color="auto"/>
      </w:divBdr>
      <w:divsChild>
        <w:div w:id="709182904">
          <w:marLeft w:val="0"/>
          <w:marRight w:val="0"/>
          <w:marTop w:val="0"/>
          <w:marBottom w:val="0"/>
          <w:divBdr>
            <w:top w:val="none" w:sz="0" w:space="0" w:color="auto"/>
            <w:left w:val="none" w:sz="0" w:space="0" w:color="auto"/>
            <w:bottom w:val="none" w:sz="0" w:space="0" w:color="auto"/>
            <w:right w:val="none" w:sz="0" w:space="0" w:color="auto"/>
          </w:divBdr>
          <w:divsChild>
            <w:div w:id="385417477">
              <w:marLeft w:val="0"/>
              <w:marRight w:val="0"/>
              <w:marTop w:val="0"/>
              <w:marBottom w:val="0"/>
              <w:divBdr>
                <w:top w:val="none" w:sz="0" w:space="0" w:color="auto"/>
                <w:left w:val="none" w:sz="0" w:space="0" w:color="auto"/>
                <w:bottom w:val="none" w:sz="0" w:space="0" w:color="auto"/>
                <w:right w:val="none" w:sz="0" w:space="0" w:color="auto"/>
              </w:divBdr>
              <w:divsChild>
                <w:div w:id="1242789126">
                  <w:marLeft w:val="-120"/>
                  <w:marRight w:val="-120"/>
                  <w:marTop w:val="0"/>
                  <w:marBottom w:val="0"/>
                  <w:divBdr>
                    <w:top w:val="none" w:sz="0" w:space="0" w:color="auto"/>
                    <w:left w:val="none" w:sz="0" w:space="0" w:color="auto"/>
                    <w:bottom w:val="none" w:sz="0" w:space="0" w:color="auto"/>
                    <w:right w:val="none" w:sz="0" w:space="0" w:color="auto"/>
                  </w:divBdr>
                  <w:divsChild>
                    <w:div w:id="11159069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52580691">
          <w:marLeft w:val="0"/>
          <w:marRight w:val="0"/>
          <w:marTop w:val="0"/>
          <w:marBottom w:val="0"/>
          <w:divBdr>
            <w:top w:val="none" w:sz="0" w:space="0" w:color="auto"/>
            <w:left w:val="none" w:sz="0" w:space="0" w:color="auto"/>
            <w:bottom w:val="none" w:sz="0" w:space="0" w:color="auto"/>
            <w:right w:val="none" w:sz="0" w:space="0" w:color="auto"/>
          </w:divBdr>
          <w:divsChild>
            <w:div w:id="2132941737">
              <w:marLeft w:val="0"/>
              <w:marRight w:val="0"/>
              <w:marTop w:val="0"/>
              <w:marBottom w:val="0"/>
              <w:divBdr>
                <w:top w:val="none" w:sz="0" w:space="0" w:color="auto"/>
                <w:left w:val="none" w:sz="0" w:space="0" w:color="auto"/>
                <w:bottom w:val="none" w:sz="0" w:space="0" w:color="auto"/>
                <w:right w:val="none" w:sz="0" w:space="0" w:color="auto"/>
              </w:divBdr>
              <w:divsChild>
                <w:div w:id="1087575642">
                  <w:marLeft w:val="-120"/>
                  <w:marRight w:val="-120"/>
                  <w:marTop w:val="0"/>
                  <w:marBottom w:val="0"/>
                  <w:divBdr>
                    <w:top w:val="none" w:sz="0" w:space="0" w:color="auto"/>
                    <w:left w:val="none" w:sz="0" w:space="0" w:color="auto"/>
                    <w:bottom w:val="none" w:sz="0" w:space="0" w:color="auto"/>
                    <w:right w:val="none" w:sz="0" w:space="0" w:color="auto"/>
                  </w:divBdr>
                  <w:divsChild>
                    <w:div w:id="1646858359">
                      <w:marLeft w:val="0"/>
                      <w:marRight w:val="0"/>
                      <w:marTop w:val="100"/>
                      <w:marBottom w:val="100"/>
                      <w:divBdr>
                        <w:top w:val="none" w:sz="0" w:space="0" w:color="auto"/>
                        <w:left w:val="none" w:sz="0" w:space="0" w:color="auto"/>
                        <w:bottom w:val="none" w:sz="0" w:space="0" w:color="auto"/>
                        <w:right w:val="none" w:sz="0" w:space="0" w:color="auto"/>
                      </w:divBdr>
                      <w:divsChild>
                        <w:div w:id="8207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4318">
      <w:bodyDiv w:val="1"/>
      <w:marLeft w:val="0"/>
      <w:marRight w:val="0"/>
      <w:marTop w:val="0"/>
      <w:marBottom w:val="0"/>
      <w:divBdr>
        <w:top w:val="none" w:sz="0" w:space="0" w:color="auto"/>
        <w:left w:val="none" w:sz="0" w:space="0" w:color="auto"/>
        <w:bottom w:val="none" w:sz="0" w:space="0" w:color="auto"/>
        <w:right w:val="none" w:sz="0" w:space="0" w:color="auto"/>
      </w:divBdr>
      <w:divsChild>
        <w:div w:id="996542913">
          <w:marLeft w:val="0"/>
          <w:marRight w:val="0"/>
          <w:marTop w:val="0"/>
          <w:marBottom w:val="0"/>
          <w:divBdr>
            <w:top w:val="none" w:sz="0" w:space="0" w:color="auto"/>
            <w:left w:val="none" w:sz="0" w:space="0" w:color="auto"/>
            <w:bottom w:val="none" w:sz="0" w:space="0" w:color="auto"/>
            <w:right w:val="none" w:sz="0" w:space="0" w:color="auto"/>
          </w:divBdr>
        </w:div>
        <w:div w:id="1241720380">
          <w:marLeft w:val="0"/>
          <w:marRight w:val="0"/>
          <w:marTop w:val="0"/>
          <w:marBottom w:val="0"/>
          <w:divBdr>
            <w:top w:val="none" w:sz="0" w:space="0" w:color="auto"/>
            <w:left w:val="none" w:sz="0" w:space="0" w:color="auto"/>
            <w:bottom w:val="none" w:sz="0" w:space="0" w:color="auto"/>
            <w:right w:val="none" w:sz="0" w:space="0" w:color="auto"/>
          </w:divBdr>
        </w:div>
        <w:div w:id="1887401844">
          <w:marLeft w:val="0"/>
          <w:marRight w:val="0"/>
          <w:marTop w:val="0"/>
          <w:marBottom w:val="0"/>
          <w:divBdr>
            <w:top w:val="none" w:sz="0" w:space="0" w:color="auto"/>
            <w:left w:val="none" w:sz="0" w:space="0" w:color="auto"/>
            <w:bottom w:val="none" w:sz="0" w:space="0" w:color="auto"/>
            <w:right w:val="none" w:sz="0" w:space="0" w:color="auto"/>
          </w:divBdr>
        </w:div>
      </w:divsChild>
    </w:div>
    <w:div w:id="1748766603">
      <w:bodyDiv w:val="1"/>
      <w:marLeft w:val="0"/>
      <w:marRight w:val="0"/>
      <w:marTop w:val="0"/>
      <w:marBottom w:val="0"/>
      <w:divBdr>
        <w:top w:val="none" w:sz="0" w:space="0" w:color="auto"/>
        <w:left w:val="none" w:sz="0" w:space="0" w:color="auto"/>
        <w:bottom w:val="none" w:sz="0" w:space="0" w:color="auto"/>
        <w:right w:val="none" w:sz="0" w:space="0" w:color="auto"/>
      </w:divBdr>
    </w:div>
    <w:div w:id="1893227467">
      <w:bodyDiv w:val="1"/>
      <w:marLeft w:val="0"/>
      <w:marRight w:val="0"/>
      <w:marTop w:val="0"/>
      <w:marBottom w:val="0"/>
      <w:divBdr>
        <w:top w:val="none" w:sz="0" w:space="0" w:color="auto"/>
        <w:left w:val="none" w:sz="0" w:space="0" w:color="auto"/>
        <w:bottom w:val="none" w:sz="0" w:space="0" w:color="auto"/>
        <w:right w:val="none" w:sz="0" w:space="0" w:color="auto"/>
      </w:divBdr>
      <w:divsChild>
        <w:div w:id="918751032">
          <w:marLeft w:val="0"/>
          <w:marRight w:val="0"/>
          <w:marTop w:val="0"/>
          <w:marBottom w:val="0"/>
          <w:divBdr>
            <w:top w:val="none" w:sz="0" w:space="0" w:color="auto"/>
            <w:left w:val="none" w:sz="0" w:space="0" w:color="auto"/>
            <w:bottom w:val="none" w:sz="0" w:space="0" w:color="auto"/>
            <w:right w:val="none" w:sz="0" w:space="0" w:color="auto"/>
          </w:divBdr>
          <w:divsChild>
            <w:div w:id="1481576480">
              <w:marLeft w:val="0"/>
              <w:marRight w:val="0"/>
              <w:marTop w:val="0"/>
              <w:marBottom w:val="0"/>
              <w:divBdr>
                <w:top w:val="none" w:sz="0" w:space="0" w:color="auto"/>
                <w:left w:val="none" w:sz="0" w:space="0" w:color="auto"/>
                <w:bottom w:val="none" w:sz="0" w:space="0" w:color="auto"/>
                <w:right w:val="none" w:sz="0" w:space="0" w:color="auto"/>
              </w:divBdr>
            </w:div>
          </w:divsChild>
        </w:div>
        <w:div w:id="1592423882">
          <w:marLeft w:val="0"/>
          <w:marRight w:val="0"/>
          <w:marTop w:val="0"/>
          <w:marBottom w:val="0"/>
          <w:divBdr>
            <w:top w:val="none" w:sz="0" w:space="0" w:color="auto"/>
            <w:left w:val="none" w:sz="0" w:space="0" w:color="auto"/>
            <w:bottom w:val="none" w:sz="0" w:space="0" w:color="auto"/>
            <w:right w:val="none" w:sz="0" w:space="0" w:color="auto"/>
          </w:divBdr>
          <w:divsChild>
            <w:div w:id="1992368933">
              <w:marLeft w:val="0"/>
              <w:marRight w:val="0"/>
              <w:marTop w:val="0"/>
              <w:marBottom w:val="0"/>
              <w:divBdr>
                <w:top w:val="none" w:sz="0" w:space="0" w:color="auto"/>
                <w:left w:val="none" w:sz="0" w:space="0" w:color="auto"/>
                <w:bottom w:val="none" w:sz="0" w:space="0" w:color="auto"/>
                <w:right w:val="none" w:sz="0" w:space="0" w:color="auto"/>
              </w:divBdr>
            </w:div>
          </w:divsChild>
        </w:div>
        <w:div w:id="1394624634">
          <w:marLeft w:val="0"/>
          <w:marRight w:val="0"/>
          <w:marTop w:val="0"/>
          <w:marBottom w:val="0"/>
          <w:divBdr>
            <w:top w:val="none" w:sz="0" w:space="0" w:color="auto"/>
            <w:left w:val="none" w:sz="0" w:space="0" w:color="auto"/>
            <w:bottom w:val="none" w:sz="0" w:space="0" w:color="auto"/>
            <w:right w:val="none" w:sz="0" w:space="0" w:color="auto"/>
          </w:divBdr>
          <w:divsChild>
            <w:div w:id="561871482">
              <w:marLeft w:val="0"/>
              <w:marRight w:val="0"/>
              <w:marTop w:val="0"/>
              <w:marBottom w:val="0"/>
              <w:divBdr>
                <w:top w:val="none" w:sz="0" w:space="0" w:color="auto"/>
                <w:left w:val="none" w:sz="0" w:space="0" w:color="auto"/>
                <w:bottom w:val="none" w:sz="0" w:space="0" w:color="auto"/>
                <w:right w:val="none" w:sz="0" w:space="0" w:color="auto"/>
              </w:divBdr>
            </w:div>
          </w:divsChild>
        </w:div>
        <w:div w:id="1103652584">
          <w:marLeft w:val="0"/>
          <w:marRight w:val="0"/>
          <w:marTop w:val="0"/>
          <w:marBottom w:val="0"/>
          <w:divBdr>
            <w:top w:val="none" w:sz="0" w:space="0" w:color="auto"/>
            <w:left w:val="none" w:sz="0" w:space="0" w:color="auto"/>
            <w:bottom w:val="none" w:sz="0" w:space="0" w:color="auto"/>
            <w:right w:val="none" w:sz="0" w:space="0" w:color="auto"/>
          </w:divBdr>
          <w:divsChild>
            <w:div w:id="1653288551">
              <w:marLeft w:val="0"/>
              <w:marRight w:val="0"/>
              <w:marTop w:val="0"/>
              <w:marBottom w:val="0"/>
              <w:divBdr>
                <w:top w:val="none" w:sz="0" w:space="0" w:color="auto"/>
                <w:left w:val="none" w:sz="0" w:space="0" w:color="auto"/>
                <w:bottom w:val="none" w:sz="0" w:space="0" w:color="auto"/>
                <w:right w:val="none" w:sz="0" w:space="0" w:color="auto"/>
              </w:divBdr>
            </w:div>
          </w:divsChild>
        </w:div>
        <w:div w:id="1585534889">
          <w:marLeft w:val="0"/>
          <w:marRight w:val="0"/>
          <w:marTop w:val="0"/>
          <w:marBottom w:val="0"/>
          <w:divBdr>
            <w:top w:val="none" w:sz="0" w:space="0" w:color="auto"/>
            <w:left w:val="none" w:sz="0" w:space="0" w:color="auto"/>
            <w:bottom w:val="none" w:sz="0" w:space="0" w:color="auto"/>
            <w:right w:val="none" w:sz="0" w:space="0" w:color="auto"/>
          </w:divBdr>
          <w:divsChild>
            <w:div w:id="1869951936">
              <w:marLeft w:val="0"/>
              <w:marRight w:val="0"/>
              <w:marTop w:val="0"/>
              <w:marBottom w:val="0"/>
              <w:divBdr>
                <w:top w:val="none" w:sz="0" w:space="0" w:color="auto"/>
                <w:left w:val="none" w:sz="0" w:space="0" w:color="auto"/>
                <w:bottom w:val="none" w:sz="0" w:space="0" w:color="auto"/>
                <w:right w:val="none" w:sz="0" w:space="0" w:color="auto"/>
              </w:divBdr>
            </w:div>
          </w:divsChild>
        </w:div>
        <w:div w:id="2141459120">
          <w:marLeft w:val="0"/>
          <w:marRight w:val="0"/>
          <w:marTop w:val="0"/>
          <w:marBottom w:val="0"/>
          <w:divBdr>
            <w:top w:val="none" w:sz="0" w:space="0" w:color="auto"/>
            <w:left w:val="none" w:sz="0" w:space="0" w:color="auto"/>
            <w:bottom w:val="none" w:sz="0" w:space="0" w:color="auto"/>
            <w:right w:val="none" w:sz="0" w:space="0" w:color="auto"/>
          </w:divBdr>
          <w:divsChild>
            <w:div w:id="2131585595">
              <w:marLeft w:val="0"/>
              <w:marRight w:val="0"/>
              <w:marTop w:val="0"/>
              <w:marBottom w:val="0"/>
              <w:divBdr>
                <w:top w:val="none" w:sz="0" w:space="0" w:color="auto"/>
                <w:left w:val="none" w:sz="0" w:space="0" w:color="auto"/>
                <w:bottom w:val="none" w:sz="0" w:space="0" w:color="auto"/>
                <w:right w:val="none" w:sz="0" w:space="0" w:color="auto"/>
              </w:divBdr>
            </w:div>
          </w:divsChild>
        </w:div>
        <w:div w:id="233206827">
          <w:marLeft w:val="0"/>
          <w:marRight w:val="0"/>
          <w:marTop w:val="0"/>
          <w:marBottom w:val="0"/>
          <w:divBdr>
            <w:top w:val="none" w:sz="0" w:space="0" w:color="auto"/>
            <w:left w:val="none" w:sz="0" w:space="0" w:color="auto"/>
            <w:bottom w:val="none" w:sz="0" w:space="0" w:color="auto"/>
            <w:right w:val="none" w:sz="0" w:space="0" w:color="auto"/>
          </w:divBdr>
          <w:divsChild>
            <w:div w:id="1412507991">
              <w:marLeft w:val="0"/>
              <w:marRight w:val="0"/>
              <w:marTop w:val="0"/>
              <w:marBottom w:val="0"/>
              <w:divBdr>
                <w:top w:val="none" w:sz="0" w:space="0" w:color="auto"/>
                <w:left w:val="none" w:sz="0" w:space="0" w:color="auto"/>
                <w:bottom w:val="none" w:sz="0" w:space="0" w:color="auto"/>
                <w:right w:val="none" w:sz="0" w:space="0" w:color="auto"/>
              </w:divBdr>
            </w:div>
          </w:divsChild>
        </w:div>
        <w:div w:id="1355765767">
          <w:marLeft w:val="0"/>
          <w:marRight w:val="0"/>
          <w:marTop w:val="0"/>
          <w:marBottom w:val="0"/>
          <w:divBdr>
            <w:top w:val="none" w:sz="0" w:space="0" w:color="auto"/>
            <w:left w:val="none" w:sz="0" w:space="0" w:color="auto"/>
            <w:bottom w:val="none" w:sz="0" w:space="0" w:color="auto"/>
            <w:right w:val="none" w:sz="0" w:space="0" w:color="auto"/>
          </w:divBdr>
          <w:divsChild>
            <w:div w:id="583687937">
              <w:marLeft w:val="0"/>
              <w:marRight w:val="0"/>
              <w:marTop w:val="0"/>
              <w:marBottom w:val="0"/>
              <w:divBdr>
                <w:top w:val="none" w:sz="0" w:space="0" w:color="auto"/>
                <w:left w:val="none" w:sz="0" w:space="0" w:color="auto"/>
                <w:bottom w:val="none" w:sz="0" w:space="0" w:color="auto"/>
                <w:right w:val="none" w:sz="0" w:space="0" w:color="auto"/>
              </w:divBdr>
            </w:div>
          </w:divsChild>
        </w:div>
        <w:div w:id="155342506">
          <w:marLeft w:val="0"/>
          <w:marRight w:val="0"/>
          <w:marTop w:val="0"/>
          <w:marBottom w:val="0"/>
          <w:divBdr>
            <w:top w:val="none" w:sz="0" w:space="0" w:color="auto"/>
            <w:left w:val="none" w:sz="0" w:space="0" w:color="auto"/>
            <w:bottom w:val="none" w:sz="0" w:space="0" w:color="auto"/>
            <w:right w:val="none" w:sz="0" w:space="0" w:color="auto"/>
          </w:divBdr>
          <w:divsChild>
            <w:div w:id="21330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clan.ac.uk/about-us/student-charter" TargetMode="External"/><Relationship Id="rId18" Type="http://schemas.openxmlformats.org/officeDocument/2006/relationships/hyperlink" Target="mailto:clwinder@uclan.ac.uk" TargetMode="External"/><Relationship Id="rId26" Type="http://schemas.openxmlformats.org/officeDocument/2006/relationships/hyperlink" Target="https://www.uclan.ac.uk/legal/privacy-notices/applicants" TargetMode="External"/><Relationship Id="rId39" Type="http://schemas.openxmlformats.org/officeDocument/2006/relationships/hyperlink" Target="https://msuclanac.sharepoint.com/sites/StudentHub" TargetMode="External"/><Relationship Id="rId21" Type="http://schemas.openxmlformats.org/officeDocument/2006/relationships/hyperlink" Target="https://www.gov.uk/government/publications/dbs-update-service-applicant-guide/dbs-update-service-applicant-guide" TargetMode="External"/><Relationship Id="rId34" Type="http://schemas.openxmlformats.org/officeDocument/2006/relationships/hyperlink" Target="mailto:sshotton@myerscough.ac.uk" TargetMode="External"/><Relationship Id="rId42" Type="http://schemas.openxmlformats.org/officeDocument/2006/relationships/hyperlink" Target="mailto:inclusivesupport@uclan.ac.uk" TargetMode="External"/><Relationship Id="rId47" Type="http://schemas.openxmlformats.org/officeDocument/2006/relationships/hyperlink" Target="https://www.instituteforapprenticeships.org/apprenticeship-standards/learning-and-skills-teacher-v1-2" TargetMode="External"/><Relationship Id="rId50" Type="http://schemas.openxmlformats.org/officeDocument/2006/relationships/hyperlink" Target="https://www.uclan.ac.uk/assets/student-contracts/2023-24/fitness-to-practise-2324.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et.et-foundation.co.uk/help/qtls-help/approved-maths-and-english-qualifications" TargetMode="External"/><Relationship Id="rId29" Type="http://schemas.openxmlformats.org/officeDocument/2006/relationships/hyperlink" Target="http://www.uclan.ac.uk/study_here/student-contract.php" TargetMode="External"/><Relationship Id="rId11" Type="http://schemas.openxmlformats.org/officeDocument/2006/relationships/image" Target="media/image1.emf"/><Relationship Id="rId24" Type="http://schemas.openxmlformats.org/officeDocument/2006/relationships/hyperlink" Target="mailto:wgrayston@myerscough.ac.uk" TargetMode="External"/><Relationship Id="rId32" Type="http://schemas.openxmlformats.org/officeDocument/2006/relationships/hyperlink" Target="https://assets.publishing.service.gov.uk/government/uploads/system/uploads/attachment_data/file/1101454/Keeping_children_safe_in_education_2022.pdf" TargetMode="External"/><Relationship Id="rId37" Type="http://schemas.openxmlformats.org/officeDocument/2006/relationships/hyperlink" Target="http://www.uclan.ac.uk/" TargetMode="External"/><Relationship Id="rId40" Type="http://schemas.openxmlformats.org/officeDocument/2006/relationships/hyperlink" Target="mailto:LIScustomersupport@uclan.ac.uk" TargetMode="External"/><Relationship Id="rId45" Type="http://schemas.openxmlformats.org/officeDocument/2006/relationships/hyperlink" Target="http://www.uclansu.co.uk/"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uclan.ac.uk/legal/privacy-notices/applicants" TargetMode="Externa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mailto:lhartley@myerscough.ac.u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lan.ac.uk/values-and-initiatives/equality-diversity-inclusion" TargetMode="External"/><Relationship Id="rId22" Type="http://schemas.openxmlformats.org/officeDocument/2006/relationships/hyperlink" Target="https://www.ucmyerscough.ac.uk/courses/teacher-education" TargetMode="External"/><Relationship Id="rId27" Type="http://schemas.openxmlformats.org/officeDocument/2006/relationships/hyperlink" Target="http://www.uclan.ac.uk/data_protection_act/privacy_notices.php" TargetMode="External"/><Relationship Id="rId30" Type="http://schemas.openxmlformats.org/officeDocument/2006/relationships/hyperlink" Target="https://assets.publishing.service.gov.uk/government/uploads/system/uploads/attachment_data/file/665522/Teachers_standard_information.pdf" TargetMode="External"/><Relationship Id="rId35" Type="http://schemas.openxmlformats.org/officeDocument/2006/relationships/hyperlink" Target="https://www.uclan.ac.uk/students/library-it/index.php" TargetMode="External"/><Relationship Id="rId43" Type="http://schemas.openxmlformats.org/officeDocument/2006/relationships/hyperlink" Target="https://www.uclan.ac.uk/students/index.php" TargetMode="External"/><Relationship Id="rId48" Type="http://schemas.openxmlformats.org/officeDocument/2006/relationships/hyperlink" Target="https://set.et-foundation.co.uk/help/set-policies-and-procedures/set-code-of-professional-practice-and-procedures" TargetMode="External"/><Relationship Id="rId8" Type="http://schemas.openxmlformats.org/officeDocument/2006/relationships/webSettings" Target="webSettings.xml"/><Relationship Id="rId51" Type="http://schemas.openxmlformats.org/officeDocument/2006/relationships/hyperlink" Target="https://www.legislation.gov.uk/uksi/2003/3139/contents/made"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set.et-foundation.co.uk/your-career/qtls" TargetMode="External"/><Relationship Id="rId25" Type="http://schemas.openxmlformats.org/officeDocument/2006/relationships/hyperlink" Target="https://www.uclan.ac.uk/students/support/course_admin_service.php" TargetMode="External"/><Relationship Id="rId33"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38" Type="http://schemas.openxmlformats.org/officeDocument/2006/relationships/hyperlink" Target="https://www.uclan.ac.uk/students/library-it/index.php" TargetMode="External"/><Relationship Id="rId46" Type="http://schemas.openxmlformats.org/officeDocument/2006/relationships/hyperlink" Target="http://www.uclan.ac.uk/study_here/student-contract.php" TargetMode="External"/><Relationship Id="rId20" Type="http://schemas.openxmlformats.org/officeDocument/2006/relationships/hyperlink" Target="https://www.gov.uk/government/publications/dbs-application-forms-guide-for-applicants/dbs-application-form-guide-for-applicants" TargetMode="External"/><Relationship Id="rId41" Type="http://schemas.openxmlformats.org/officeDocument/2006/relationships/hyperlink" Target="mailto:lhartley@myerscough.ac.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clan.ac.uk/welcome/partners" TargetMode="External"/><Relationship Id="rId23" Type="http://schemas.openxmlformats.org/officeDocument/2006/relationships/hyperlink" Target="mailto:clwinder@uclan.ac.uk" TargetMode="External"/><Relationship Id="rId28" Type="http://schemas.openxmlformats.org/officeDocument/2006/relationships/hyperlink" Target="mailto:DPFOIA@uclan.ac.uk." TargetMode="External"/><Relationship Id="rId36" Type="http://schemas.openxmlformats.org/officeDocument/2006/relationships/hyperlink" Target="https://msuclanac.sharepoint.com/sites/StudentStudySkills/SitePages/Academic-Writing-Skills.aspx" TargetMode="External"/><Relationship Id="rId49" Type="http://schemas.openxmlformats.org/officeDocument/2006/relationships/hyperlink" Target="https://assets.publishing.service.gov.uk/government/uploads/system/uploads/attachment_data/file/1007716/Teachers__Standards_2021_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9750D5954294C96C8C6402C731AC8" ma:contentTypeVersion="6" ma:contentTypeDescription="Create a new document." ma:contentTypeScope="" ma:versionID="b74c66f9aba2f944067db4b56222d049">
  <xsd:schema xmlns:xsd="http://www.w3.org/2001/XMLSchema" xmlns:xs="http://www.w3.org/2001/XMLSchema" xmlns:p="http://schemas.microsoft.com/office/2006/metadata/properties" xmlns:ns2="9917cc33-7758-415e-be59-4d2aadb1977c" xmlns:ns3="f41c3a3d-0746-47ae-b079-0258a54118b8" targetNamespace="http://schemas.microsoft.com/office/2006/metadata/properties" ma:root="true" ma:fieldsID="ebdc3b7b613a799c4f3001b9f58893dd" ns2:_="" ns3:_="">
    <xsd:import namespace="9917cc33-7758-415e-be59-4d2aadb1977c"/>
    <xsd:import namespace="f41c3a3d-0746-47ae-b079-0258a54118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7cc33-7758-415e-be59-4d2aadb19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c3a3d-0746-47ae-b079-0258a54118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41c3a3d-0746-47ae-b079-0258a54118b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747D3-1D80-40D9-8B49-1F0EB56BE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7cc33-7758-415e-be59-4d2aadb1977c"/>
    <ds:schemaRef ds:uri="f41c3a3d-0746-47ae-b079-0258a5411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3A83A-8202-49FE-8759-2561D433383E}">
  <ds:schemaRefs>
    <ds:schemaRef ds:uri="http://schemas.microsoft.com/office/2006/metadata/properties"/>
    <ds:schemaRef ds:uri="http://schemas.microsoft.com/office/infopath/2007/PartnerControls"/>
    <ds:schemaRef ds:uri="f41c3a3d-0746-47ae-b079-0258a54118b8"/>
  </ds:schemaRefs>
</ds:datastoreItem>
</file>

<file path=customXml/itemProps3.xml><?xml version="1.0" encoding="utf-8"?>
<ds:datastoreItem xmlns:ds="http://schemas.openxmlformats.org/officeDocument/2006/customXml" ds:itemID="{0BCAF568-0E0F-43E8-B677-41BEEA9572F4}">
  <ds:schemaRefs>
    <ds:schemaRef ds:uri="http://schemas.microsoft.com/sharepoint/v3/contenttype/forms"/>
  </ds:schemaRefs>
</ds:datastoreItem>
</file>

<file path=customXml/itemProps4.xml><?xml version="1.0" encoding="utf-8"?>
<ds:datastoreItem xmlns:ds="http://schemas.openxmlformats.org/officeDocument/2006/customXml" ds:itemID="{BBA3A813-CC79-4803-9752-59A57FC75F5B}">
  <ds:schemaRefs>
    <ds:schemaRef ds:uri="http://schemas.openxmlformats.org/officeDocument/2006/bibliography"/>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Normal</Template>
  <TotalTime>3</TotalTime>
  <Pages>26</Pages>
  <Words>9491</Words>
  <Characters>54104</Characters>
  <Application>Microsoft Office Word</Application>
  <DocSecurity>0</DocSecurity>
  <Lines>450</Lines>
  <Paragraphs>126</Paragraphs>
  <ScaleCrop>false</ScaleCrop>
  <Company/>
  <LinksUpToDate>false</LinksUpToDate>
  <CharactersWithSpaces>63469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Evans (School of Psychology and Humanities)</dc:creator>
  <cp:keywords/>
  <dc:description/>
  <cp:lastModifiedBy>Shotton, Sara</cp:lastModifiedBy>
  <cp:revision>3</cp:revision>
  <dcterms:created xsi:type="dcterms:W3CDTF">2025-02-25T09:43:00Z</dcterms:created>
  <dcterms:modified xsi:type="dcterms:W3CDTF">2025-02-25T09:47:00Z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0x0101002B89750D5954294C96C8C6402C731AC8</vt:lpwstr>
  </property>
  <property fmtid="{D5CDD505-2E9C-101B-9397-08002B2CF9AE}" pid="3" name="Order">
    <vt:r8>176700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